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D2841" w:rsidP="003D2841">
      <w:pPr>
        <w:pStyle w:val="Heading1"/>
        <w:spacing w:before="120" w:after="240"/>
      </w:pPr>
      <w:bookmarkStart w:id="0" w:name="_GoBack"/>
      <w:bookmarkEnd w:id="0"/>
      <w:r>
        <w:t>M1</w:t>
      </w:r>
      <w:r w:rsidR="001325C6" w:rsidRPr="001753B4">
        <w:t>.</w:t>
      </w:r>
      <w:r w:rsidR="00E94A6F">
        <w:t>7</w:t>
      </w:r>
      <w:r w:rsidR="00716E0E">
        <w:t xml:space="preserve"> –</w:t>
      </w:r>
      <w:r w:rsidR="005440FC">
        <w:t xml:space="preserve"> </w:t>
      </w:r>
      <w:r w:rsidR="00E94A6F" w:rsidRPr="00E94A6F">
        <w:t>Use a scatter diagram to identify a correlation between two variables</w:t>
      </w:r>
    </w:p>
    <w:p w:rsidR="00931D2D" w:rsidRPr="00931D2D" w:rsidRDefault="00931D2D" w:rsidP="00E94A6F">
      <w:pPr>
        <w:pStyle w:val="Heading2"/>
        <w:spacing w:before="240" w:after="240"/>
      </w:pPr>
      <w:r>
        <w:t>Teacher answers</w:t>
      </w:r>
    </w:p>
    <w:p w:rsidR="008B7721" w:rsidRDefault="00716E0E" w:rsidP="005440FC">
      <w:pPr>
        <w:pStyle w:val="Heading3"/>
        <w:spacing w:after="240"/>
      </w:pPr>
      <w:r>
        <w:t>Qui</w:t>
      </w:r>
      <w:r w:rsidRPr="00E94A6F">
        <w:t>z</w:t>
      </w:r>
    </w:p>
    <w:p w:rsidR="00E94A6F" w:rsidRDefault="00E94A6F" w:rsidP="00E94A6F">
      <w:pPr>
        <w:pStyle w:val="ListParagraph"/>
        <w:numPr>
          <w:ilvl w:val="0"/>
          <w:numId w:val="22"/>
        </w:numPr>
        <w:spacing w:after="120"/>
        <w:ind w:left="426" w:hanging="426"/>
        <w:contextualSpacing w:val="0"/>
      </w:pPr>
      <w:r w:rsidRPr="00E94A6F">
        <w:t xml:space="preserve"> </w:t>
      </w:r>
      <w:r>
        <w:t xml:space="preserve"> Which of the following is/are appropriate to draw as scatterplots?</w:t>
      </w:r>
    </w:p>
    <w:p w:rsidR="00E94A6F" w:rsidRPr="00E94A6F" w:rsidRDefault="00E94A6F" w:rsidP="00E94A6F">
      <w:pPr>
        <w:pStyle w:val="ListParagraph"/>
        <w:numPr>
          <w:ilvl w:val="0"/>
          <w:numId w:val="23"/>
        </w:numPr>
        <w:spacing w:after="120"/>
        <w:ind w:left="993" w:hanging="426"/>
        <w:contextualSpacing w:val="0"/>
      </w:pPr>
      <w:r w:rsidRPr="00E94A6F">
        <w:t>The mean horn length of two populations of African rhinos</w:t>
      </w:r>
    </w:p>
    <w:p w:rsidR="00E94A6F" w:rsidRPr="00E94A6F" w:rsidRDefault="00E94A6F" w:rsidP="00E94A6F">
      <w:pPr>
        <w:pStyle w:val="ListParagraph"/>
        <w:numPr>
          <w:ilvl w:val="0"/>
          <w:numId w:val="23"/>
        </w:numPr>
        <w:spacing w:after="120"/>
        <w:ind w:left="993" w:hanging="426"/>
        <w:contextualSpacing w:val="0"/>
      </w:pPr>
      <w:r w:rsidRPr="00E94A6F">
        <w:t>The frequency of short-haired and long-haired cats from a cross of two long-haired</w:t>
      </w:r>
      <w:r>
        <w:t xml:space="preserve"> </w:t>
      </w:r>
      <w:r w:rsidRPr="00E94A6F">
        <w:t>parents</w:t>
      </w:r>
    </w:p>
    <w:p w:rsidR="00E94A6F" w:rsidRPr="00E94A6F" w:rsidRDefault="00E94A6F" w:rsidP="00E94A6F">
      <w:pPr>
        <w:pStyle w:val="ListParagraph"/>
        <w:numPr>
          <w:ilvl w:val="0"/>
          <w:numId w:val="23"/>
        </w:numPr>
        <w:spacing w:after="120"/>
        <w:ind w:left="993" w:hanging="426"/>
        <w:contextualSpacing w:val="0"/>
      </w:pPr>
      <w:r w:rsidRPr="00E94A6F">
        <w:t>The diameter of oak tree trunks and the average number of leaves per branch</w:t>
      </w:r>
    </w:p>
    <w:p w:rsidR="00E94A6F" w:rsidRPr="00E94A6F" w:rsidRDefault="00E94A6F" w:rsidP="00E94A6F">
      <w:pPr>
        <w:pStyle w:val="ListParagraph"/>
        <w:numPr>
          <w:ilvl w:val="0"/>
          <w:numId w:val="23"/>
        </w:numPr>
        <w:spacing w:after="120"/>
        <w:ind w:left="993" w:hanging="426"/>
        <w:contextualSpacing w:val="0"/>
      </w:pPr>
      <w:r w:rsidRPr="00E94A6F">
        <w:t xml:space="preserve">The abundance of insects and the fledging weight of lapwing chicks. </w:t>
      </w:r>
    </w:p>
    <w:p w:rsidR="000675AE" w:rsidRDefault="00E94A6F" w:rsidP="00E94A6F">
      <w:r>
        <w:rPr>
          <w:noProof/>
          <w:lang w:eastAsia="en-GB"/>
        </w:rPr>
        <mc:AlternateContent>
          <mc:Choice Requires="wps">
            <w:drawing>
              <wp:anchor distT="0" distB="0" distL="114300" distR="114300" simplePos="0" relativeHeight="251672576" behindDoc="0" locked="0" layoutInCell="1" allowOverlap="1" wp14:anchorId="177C46A9" wp14:editId="15AF80DD">
                <wp:simplePos x="0" y="0"/>
                <wp:positionH relativeFrom="column">
                  <wp:posOffset>353683</wp:posOffset>
                </wp:positionH>
                <wp:positionV relativeFrom="paragraph">
                  <wp:posOffset>-1102</wp:posOffset>
                </wp:positionV>
                <wp:extent cx="655608" cy="327660"/>
                <wp:effectExtent l="0" t="0" r="11430"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08" cy="327660"/>
                        </a:xfrm>
                        <a:prstGeom prst="rect">
                          <a:avLst/>
                        </a:prstGeom>
                        <a:solidFill>
                          <a:srgbClr val="FFFFFF"/>
                        </a:solidFill>
                        <a:ln w="9525">
                          <a:solidFill>
                            <a:srgbClr val="802F35"/>
                          </a:solidFill>
                          <a:miter lim="800000"/>
                          <a:headEnd/>
                          <a:tailEnd/>
                        </a:ln>
                      </wps:spPr>
                      <wps:txbx>
                        <w:txbxContent>
                          <w:p w:rsidR="000675AE" w:rsidRPr="00E73568" w:rsidRDefault="00E94A6F" w:rsidP="000675AE">
                            <w:pPr>
                              <w:spacing w:after="120"/>
                            </w:pPr>
                            <w:r w:rsidRPr="00E73568">
                              <w:t>C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5pt;margin-top:-.1pt;width:51.6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" strokecolor="#802f35">
                <v:textbox>
                  <w:txbxContent>
                    <w:p w:rsidR="000675AE" w:rsidRPr="00E73568" w:rsidRDefault="00E94A6F" w:rsidP="000675AE">
                      <w:pPr>
                        <w:spacing w:after="120"/>
                      </w:pPr>
                      <w:r w:rsidRPr="00E73568">
                        <w:t>C D</w:t>
                      </w:r>
                    </w:p>
                  </w:txbxContent>
                </v:textbox>
              </v:shape>
            </w:pict>
          </mc:Fallback>
        </mc:AlternateContent>
      </w:r>
    </w:p>
    <w:p w:rsidR="00E94A6F" w:rsidRDefault="00E94A6F" w:rsidP="00E94A6F"/>
    <w:p w:rsidR="00E94A6F" w:rsidRDefault="00E94A6F" w:rsidP="00E94A6F">
      <w:pPr>
        <w:pStyle w:val="ListParagraph"/>
        <w:numPr>
          <w:ilvl w:val="0"/>
          <w:numId w:val="22"/>
        </w:numPr>
        <w:spacing w:after="200"/>
        <w:ind w:left="567" w:hanging="567"/>
      </w:pPr>
      <w:r>
        <w:t>Plot the following information from the table into a scatterplot – the length of a male peacock’s tail against the number of females he courted in a single breeding season</w:t>
      </w:r>
    </w:p>
    <w:tbl>
      <w:tblPr>
        <w:tblpPr w:leftFromText="180" w:rightFromText="180" w:vertAnchor="text" w:horzAnchor="margin" w:tblpXSpec="center" w:tblpY="597"/>
        <w:tblW w:w="3681"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109"/>
        <w:gridCol w:w="960"/>
        <w:gridCol w:w="1761"/>
      </w:tblGrid>
      <w:tr w:rsidR="00E94A6F" w:rsidRPr="00CA1006" w:rsidTr="00E94A6F">
        <w:trPr>
          <w:trHeight w:val="300"/>
        </w:trPr>
        <w:tc>
          <w:tcPr>
            <w:tcW w:w="960" w:type="dxa"/>
            <w:vAlign w:val="center"/>
          </w:tcPr>
          <w:p w:rsidR="00E94A6F" w:rsidRPr="00E94A6F" w:rsidRDefault="00E94A6F" w:rsidP="00713603">
            <w:pPr>
              <w:spacing w:after="0" w:line="240" w:lineRule="auto"/>
              <w:jc w:val="center"/>
              <w:rPr>
                <w:rFonts w:eastAsia="Times New Roman" w:cs="Arial"/>
                <w:b/>
                <w:color w:val="000000"/>
                <w:lang w:eastAsia="en-GB"/>
              </w:rPr>
            </w:pPr>
            <w:r w:rsidRPr="00E94A6F">
              <w:rPr>
                <w:rFonts w:eastAsia="Times New Roman" w:cs="Arial"/>
                <w:b/>
                <w:color w:val="000000"/>
                <w:lang w:eastAsia="en-GB"/>
              </w:rPr>
              <w:t>Peacock</w:t>
            </w:r>
          </w:p>
        </w:tc>
        <w:tc>
          <w:tcPr>
            <w:tcW w:w="960" w:type="dxa"/>
            <w:shd w:val="clear" w:color="auto" w:fill="auto"/>
            <w:noWrap/>
            <w:vAlign w:val="center"/>
          </w:tcPr>
          <w:p w:rsidR="00E94A6F" w:rsidRPr="00E94A6F" w:rsidRDefault="00E94A6F" w:rsidP="00713603">
            <w:pPr>
              <w:spacing w:after="0" w:line="240" w:lineRule="auto"/>
              <w:jc w:val="center"/>
              <w:rPr>
                <w:rFonts w:eastAsia="Times New Roman" w:cs="Arial"/>
                <w:b/>
                <w:color w:val="000000"/>
                <w:lang w:eastAsia="en-GB"/>
              </w:rPr>
            </w:pPr>
            <w:r w:rsidRPr="00E94A6F">
              <w:rPr>
                <w:rFonts w:eastAsia="Times New Roman" w:cs="Arial"/>
                <w:b/>
                <w:color w:val="000000"/>
                <w:lang w:eastAsia="en-GB"/>
              </w:rPr>
              <w:t>Tail length (cm)</w:t>
            </w:r>
          </w:p>
        </w:tc>
        <w:tc>
          <w:tcPr>
            <w:tcW w:w="1761" w:type="dxa"/>
            <w:shd w:val="clear" w:color="auto" w:fill="auto"/>
            <w:noWrap/>
            <w:vAlign w:val="center"/>
          </w:tcPr>
          <w:p w:rsidR="00E94A6F" w:rsidRPr="00E94A6F" w:rsidRDefault="00E94A6F" w:rsidP="00713603">
            <w:pPr>
              <w:spacing w:after="0" w:line="240" w:lineRule="auto"/>
              <w:jc w:val="center"/>
              <w:rPr>
                <w:rFonts w:eastAsia="Times New Roman" w:cs="Arial"/>
                <w:b/>
                <w:color w:val="000000"/>
                <w:lang w:eastAsia="en-GB"/>
              </w:rPr>
            </w:pPr>
            <w:r w:rsidRPr="00E94A6F">
              <w:rPr>
                <w:rFonts w:eastAsia="Times New Roman" w:cs="Arial"/>
                <w:b/>
                <w:color w:val="000000"/>
                <w:lang w:eastAsia="en-GB"/>
              </w:rPr>
              <w:t>Number of females courted</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140</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2</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135</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3</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156</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3</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4</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147</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4</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5</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152</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5</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6</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164</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5</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7</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154</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4</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8</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162</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6</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9</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139</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2</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10</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149</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3</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11</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153</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4</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12</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159</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5</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13</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154</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5</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14</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157</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4</w:t>
            </w:r>
          </w:p>
        </w:tc>
      </w:tr>
      <w:tr w:rsidR="00E94A6F" w:rsidRPr="00CA1006" w:rsidTr="00E94A6F">
        <w:trPr>
          <w:trHeight w:val="300"/>
        </w:trPr>
        <w:tc>
          <w:tcPr>
            <w:tcW w:w="960" w:type="dxa"/>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15</w:t>
            </w:r>
          </w:p>
        </w:tc>
        <w:tc>
          <w:tcPr>
            <w:tcW w:w="960"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161</w:t>
            </w:r>
          </w:p>
        </w:tc>
        <w:tc>
          <w:tcPr>
            <w:tcW w:w="1761" w:type="dxa"/>
            <w:shd w:val="clear" w:color="auto" w:fill="auto"/>
            <w:noWrap/>
            <w:vAlign w:val="bottom"/>
            <w:hideMark/>
          </w:tcPr>
          <w:p w:rsidR="00E94A6F" w:rsidRPr="00E94A6F" w:rsidRDefault="00E94A6F" w:rsidP="00713603">
            <w:pPr>
              <w:spacing w:after="0" w:line="240" w:lineRule="auto"/>
              <w:jc w:val="center"/>
              <w:rPr>
                <w:rFonts w:eastAsia="Times New Roman" w:cs="Arial"/>
                <w:color w:val="000000"/>
                <w:lang w:eastAsia="en-GB"/>
              </w:rPr>
            </w:pPr>
            <w:r w:rsidRPr="00E94A6F">
              <w:rPr>
                <w:rFonts w:eastAsia="Times New Roman" w:cs="Arial"/>
                <w:color w:val="000000"/>
                <w:lang w:eastAsia="en-GB"/>
              </w:rPr>
              <w:t>5</w:t>
            </w:r>
          </w:p>
        </w:tc>
      </w:tr>
    </w:tbl>
    <w:p w:rsidR="00E94A6F" w:rsidRDefault="00E94A6F" w:rsidP="00E94A6F">
      <w:pPr>
        <w:pStyle w:val="ListParagraph"/>
      </w:pPr>
      <w:r>
        <w:tab/>
      </w:r>
      <w:r>
        <w:tab/>
      </w: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pPr>
    </w:p>
    <w:p w:rsidR="00E94A6F" w:rsidRDefault="00E94A6F" w:rsidP="00E94A6F">
      <w:pPr>
        <w:pStyle w:val="ListParagraph"/>
        <w:ind w:left="0"/>
      </w:pPr>
    </w:p>
    <w:p w:rsidR="00E94A6F" w:rsidRPr="00E94A6F" w:rsidRDefault="00E94A6F" w:rsidP="00E94A6F">
      <w:pPr>
        <w:sectPr w:rsidR="00E94A6F" w:rsidRPr="00E94A6F" w:rsidSect="009257AE">
          <w:headerReference w:type="default" r:id="rId8"/>
          <w:footerReference w:type="default" r:id="rId9"/>
          <w:pgSz w:w="11906" w:h="16838"/>
          <w:pgMar w:top="1249" w:right="1440" w:bottom="1276" w:left="1440" w:header="708" w:footer="708" w:gutter="0"/>
          <w:cols w:space="708"/>
          <w:docGrid w:linePitch="360"/>
        </w:sectPr>
      </w:pPr>
    </w:p>
    <w:p w:rsidR="00085CB7" w:rsidRDefault="00E94A6F" w:rsidP="00085CB7">
      <w:pPr>
        <w:pStyle w:val="ListParagraph"/>
        <w:spacing w:before="240"/>
      </w:pPr>
      <w:r>
        <w:lastRenderedPageBreak/>
        <w:t xml:space="preserve">Add a </w:t>
      </w:r>
      <w:proofErr w:type="spellStart"/>
      <w:r>
        <w:t>trendline</w:t>
      </w:r>
      <w:proofErr w:type="spellEnd"/>
      <w:r>
        <w:t xml:space="preserve"> to this scatter plot and describe the relationship you observe</w:t>
      </w:r>
    </w:p>
    <w:p w:rsidR="00E94A6F" w:rsidRDefault="00E94A6F" w:rsidP="00085CB7">
      <w:pPr>
        <w:pStyle w:val="ListParagraph"/>
        <w:spacing w:before="240"/>
      </w:pPr>
    </w:p>
    <w:p w:rsidR="00E94A6F" w:rsidRDefault="00E94A6F" w:rsidP="00085CB7">
      <w:pPr>
        <w:pStyle w:val="ListParagraph"/>
        <w:spacing w:before="240"/>
      </w:pPr>
      <w:r>
        <w:rPr>
          <w:noProof/>
          <w:lang w:eastAsia="en-GB"/>
        </w:rPr>
        <w:drawing>
          <wp:inline distT="0" distB="0" distL="0" distR="0" wp14:anchorId="59541ACF" wp14:editId="0A95552A">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4A6F" w:rsidRPr="00E73568" w:rsidRDefault="00E94A6F" w:rsidP="00E94A6F">
      <w:pPr>
        <w:spacing w:after="120" w:line="240" w:lineRule="auto"/>
        <w:ind w:left="709"/>
      </w:pPr>
      <w:r w:rsidRPr="00E73568">
        <w:t>This a strong positive correlation</w:t>
      </w:r>
    </w:p>
    <w:p w:rsidR="00E94A6F" w:rsidRDefault="00E94A6F" w:rsidP="00E94A6F">
      <w:pPr>
        <w:spacing w:after="120" w:line="240" w:lineRule="auto"/>
        <w:ind w:left="709"/>
      </w:pPr>
      <w:proofErr w:type="spellStart"/>
      <w:r w:rsidRPr="00E73568">
        <w:t>Trendline</w:t>
      </w:r>
      <w:proofErr w:type="spellEnd"/>
      <w:r w:rsidRPr="00E73568">
        <w:t xml:space="preserve"> should have data points equally distributed on either side </w:t>
      </w:r>
      <w:r w:rsidRPr="00E73568">
        <w:br/>
        <w:t xml:space="preserve">(note N=15, so 8 points fall below, and 7 above). </w:t>
      </w:r>
    </w:p>
    <w:p w:rsidR="001B580F" w:rsidRDefault="001B580F" w:rsidP="00E94A6F">
      <w:pPr>
        <w:spacing w:after="120" w:line="240" w:lineRule="auto"/>
        <w:ind w:left="709"/>
      </w:pPr>
    </w:p>
    <w:p w:rsidR="001B580F" w:rsidRPr="00E94A6F" w:rsidRDefault="001B580F" w:rsidP="001B580F">
      <w:pPr>
        <w:numPr>
          <w:ilvl w:val="0"/>
          <w:numId w:val="22"/>
        </w:numPr>
        <w:spacing w:after="200"/>
        <w:ind w:left="567" w:hanging="567"/>
        <w:contextualSpacing/>
      </w:pPr>
      <w:r w:rsidRPr="00E94A6F">
        <w:t xml:space="preserve">Describe the relationship observed in this scatterplot charting the weight of female house flies against the number of eggs laid per day. </w:t>
      </w:r>
    </w:p>
    <w:p w:rsidR="009074C8" w:rsidRDefault="009074C8">
      <w:pPr>
        <w:spacing w:after="0" w:line="240" w:lineRule="auto"/>
      </w:pPr>
    </w:p>
    <w:p w:rsidR="009074C8" w:rsidRDefault="00E94A6F" w:rsidP="009074C8">
      <w:r>
        <w:rPr>
          <w:noProof/>
          <w:lang w:eastAsia="en-GB"/>
        </w:rPr>
        <w:drawing>
          <wp:inline distT="0" distB="0" distL="0" distR="0" wp14:anchorId="73EB503F" wp14:editId="2572745A">
            <wp:extent cx="5133975" cy="30956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74D5" w:rsidRDefault="00E94A6F" w:rsidP="00245B9B">
      <w:pPr>
        <w:rPr>
          <w:color w:val="802F35"/>
        </w:rPr>
      </w:pPr>
      <w:r>
        <w:rPr>
          <w:noProof/>
          <w:lang w:eastAsia="en-GB"/>
        </w:rPr>
        <mc:AlternateContent>
          <mc:Choice Requires="wps">
            <w:drawing>
              <wp:anchor distT="0" distB="0" distL="114300" distR="114300" simplePos="0" relativeHeight="251674624" behindDoc="0" locked="0" layoutInCell="1" allowOverlap="1" wp14:anchorId="2ECE06A7" wp14:editId="30E20AC3">
                <wp:simplePos x="0" y="0"/>
                <wp:positionH relativeFrom="column">
                  <wp:posOffset>327804</wp:posOffset>
                </wp:positionH>
                <wp:positionV relativeFrom="paragraph">
                  <wp:posOffset>59930</wp:posOffset>
                </wp:positionV>
                <wp:extent cx="5124090" cy="327660"/>
                <wp:effectExtent l="0" t="0" r="19685"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090" cy="327660"/>
                        </a:xfrm>
                        <a:prstGeom prst="rect">
                          <a:avLst/>
                        </a:prstGeom>
                        <a:solidFill>
                          <a:srgbClr val="FFFFFF"/>
                        </a:solidFill>
                        <a:ln w="9525">
                          <a:solidFill>
                            <a:srgbClr val="802F35"/>
                          </a:solidFill>
                          <a:miter lim="800000"/>
                          <a:headEnd/>
                          <a:tailEnd/>
                        </a:ln>
                      </wps:spPr>
                      <wps:txbx>
                        <w:txbxContent>
                          <w:p w:rsidR="00E94A6F" w:rsidRPr="00E73568" w:rsidRDefault="00E94A6F" w:rsidP="00E94A6F">
                            <w:pPr>
                              <w:spacing w:after="120"/>
                            </w:pPr>
                            <w:r w:rsidRPr="00E73568">
                              <w:t>Negative correlation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8pt;margin-top:4.7pt;width:403.45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" strokecolor="#802f35">
                <v:textbox>
                  <w:txbxContent>
                    <w:p w:rsidR="00E94A6F" w:rsidRPr="00E73568" w:rsidRDefault="00E94A6F" w:rsidP="00E94A6F">
                      <w:pPr>
                        <w:spacing w:after="120"/>
                      </w:pPr>
                      <w:r w:rsidRPr="00E73568">
                        <w:t>Negative correlation</w:t>
                      </w:r>
                    </w:p>
                  </w:txbxContent>
                </v:textbox>
              </v:shape>
            </w:pict>
          </mc:Fallback>
        </mc:AlternateContent>
      </w:r>
    </w:p>
    <w:p w:rsidR="004F74D5" w:rsidRPr="00245B9B" w:rsidRDefault="004F74D5" w:rsidP="00245B9B">
      <w:pPr>
        <w:rPr>
          <w:color w:val="802F35"/>
        </w:rPr>
      </w:pPr>
    </w:p>
    <w:p w:rsidR="00A2336A" w:rsidRDefault="00A2336A"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391A88" w:rsidP="009074C8">
      <w:r w:rsidRPr="00446A33">
        <w:rPr>
          <w:noProof/>
          <w:lang w:eastAsia="en-GB"/>
        </w:rPr>
        <mc:AlternateContent>
          <mc:Choice Requires="wps">
            <w:drawing>
              <wp:anchor distT="0" distB="0" distL="114300" distR="114300" simplePos="0" relativeHeight="251662336" behindDoc="0" locked="0" layoutInCell="1" allowOverlap="1" wp14:anchorId="5456D962" wp14:editId="22DE693B">
                <wp:simplePos x="0" y="0"/>
                <wp:positionH relativeFrom="column">
                  <wp:posOffset>-257175</wp:posOffset>
                </wp:positionH>
                <wp:positionV relativeFrom="paragraph">
                  <wp:posOffset>3126105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0.25pt;margin-top:246.1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8ZDAIAAPo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" filled="f" stroked="f">
                <v:textbo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46A33">
        <w:rPr>
          <w:noProof/>
          <w:lang w:eastAsia="en-GB"/>
        </w:rPr>
        <mc:AlternateContent>
          <mc:Choice Requires="wps">
            <w:drawing>
              <wp:anchor distT="0" distB="0" distL="114300" distR="114300" simplePos="0" relativeHeight="251661312" behindDoc="0" locked="0" layoutInCell="1" allowOverlap="1" wp14:anchorId="2FF71F5E" wp14:editId="367B1877">
                <wp:simplePos x="0" y="0"/>
                <wp:positionH relativeFrom="column">
                  <wp:posOffset>-248920</wp:posOffset>
                </wp:positionH>
                <wp:positionV relativeFrom="paragraph">
                  <wp:posOffset>3977005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46A33" w:rsidRPr="00685A49" w:rsidRDefault="00446A33" w:rsidP="00446A33">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6" w:history="1">
                              <w:r w:rsidRPr="00EF3EBE">
                                <w:rPr>
                                  <w:rStyle w:val="Hyperlink"/>
                                  <w:rFonts w:cs="Arial"/>
                                  <w:sz w:val="16"/>
                                  <w:szCs w:val="16"/>
                                </w:rPr>
                                <w:t>‘Like’</w:t>
                              </w:r>
                            </w:hyperlink>
                            <w:r>
                              <w:rPr>
                                <w:rFonts w:cs="Arial"/>
                                <w:sz w:val="16"/>
                                <w:szCs w:val="16"/>
                              </w:rPr>
                              <w:t xml:space="preserve">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6pt;margin-top:313.1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" filled="f" stroked="f">
                <v:textbox>
                  <w:txbxContent>
                    <w:p w:rsidR="00446A33" w:rsidRPr="00685A49" w:rsidRDefault="00446A33" w:rsidP="00446A33">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9" w:history="1">
                        <w:r w:rsidRPr="00EF3EBE">
                          <w:rPr>
                            <w:rStyle w:val="Hyperlink"/>
                            <w:rFonts w:cs="Arial"/>
                            <w:sz w:val="16"/>
                            <w:szCs w:val="16"/>
                          </w:rPr>
                          <w:t>‘Like’</w:t>
                        </w:r>
                      </w:hyperlink>
                      <w:r>
                        <w:rPr>
                          <w:rFonts w:cs="Arial"/>
                          <w:sz w:val="16"/>
                          <w:szCs w:val="16"/>
                        </w:rPr>
                        <w:t xml:space="preserve"> or ‘</w:t>
                      </w:r>
                      <w:hyperlink r:id="rId2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noProof/>
          <w:lang w:eastAsia="en-GB"/>
        </w:rPr>
        <mc:AlternateContent>
          <mc:Choice Requires="wps">
            <w:drawing>
              <wp:anchor distT="0" distB="0" distL="114300" distR="114300" simplePos="0" relativeHeight="251659264" behindDoc="0" locked="0" layoutInCell="1" allowOverlap="1" wp14:anchorId="33363D38" wp14:editId="42D753A0">
                <wp:simplePos x="0" y="0"/>
                <wp:positionH relativeFrom="column">
                  <wp:posOffset>-311150</wp:posOffset>
                </wp:positionH>
                <wp:positionV relativeFrom="paragraph">
                  <wp:posOffset>5023485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E05BB5">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395.5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K+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" fillcolor="#d8d8d8" stroked="f" strokeweight="2pt">
                <v:textbo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E05BB5">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v:textbox>
              </v:roundrect>
            </w:pict>
          </mc:Fallback>
        </mc:AlternateContent>
      </w:r>
      <w:r w:rsidRPr="00446A33">
        <w:rPr>
          <w:noProof/>
          <w:lang w:eastAsia="en-GB"/>
        </w:rPr>
        <mc:AlternateContent>
          <mc:Choice Requires="wps">
            <w:drawing>
              <wp:anchor distT="0" distB="0" distL="114300" distR="114300" simplePos="0" relativeHeight="251660288" behindDoc="0" locked="0" layoutInCell="1" allowOverlap="1" wp14:anchorId="6974E6A2" wp14:editId="44C0CAF0">
                <wp:simplePos x="0" y="0"/>
                <wp:positionH relativeFrom="column">
                  <wp:posOffset>-240665</wp:posOffset>
                </wp:positionH>
                <wp:positionV relativeFrom="paragraph">
                  <wp:posOffset>2606939</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8.95pt;margin-top:205.2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pzIwIAACM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" stroked="f">
                <v:textbox style="mso-fit-shape-to-text:t">
                  <w:txbxContent>
                    <w:p w:rsidR="00446A33" w:rsidRDefault="00446A33" w:rsidP="00446A33">
                      <w:pPr>
                        <w:pStyle w:val="Heading3"/>
                        <w:jc w:val="center"/>
                      </w:pPr>
                      <w:r>
                        <w:t>Produced in collaboration with the University of East Anglia</w:t>
                      </w:r>
                    </w:p>
                  </w:txbxContent>
                </v:textbox>
              </v:shape>
            </w:pict>
          </mc:Fallback>
        </mc:AlternateContent>
      </w:r>
      <w:r w:rsidR="007C5B62" w:rsidRPr="007C5B62">
        <w:rPr>
          <w:noProof/>
          <w:lang w:eastAsia="en-GB"/>
        </w:rPr>
        <mc:AlternateContent>
          <mc:Choice Requires="wps">
            <w:drawing>
              <wp:anchor distT="0" distB="0" distL="114300" distR="114300" simplePos="0" relativeHeight="251667456" behindDoc="0" locked="0" layoutInCell="1" allowOverlap="1" wp14:anchorId="72A6FCD5" wp14:editId="0B3E5977">
                <wp:simplePos x="0" y="0"/>
                <wp:positionH relativeFrom="column">
                  <wp:posOffset>-339725</wp:posOffset>
                </wp:positionH>
                <wp:positionV relativeFrom="paragraph">
                  <wp:posOffset>7567295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4"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75pt;margin-top:595.85pt;width:504.7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Xa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" fillcolor="#d8d8d8" stroked="f" strokeweight="2pt">
                <v:textbo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5"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v:textbox>
              </v:roundrect>
            </w:pict>
          </mc:Fallback>
        </mc:AlternateContent>
      </w:r>
    </w:p>
    <w:sectPr w:rsidR="004F74D5" w:rsidSect="009257AE">
      <w:headerReference w:type="default" r:id="rId26"/>
      <w:footerReference w:type="default" r:id="rId27"/>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31737A3F" wp14:editId="362583B3">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91A88">
      <w:rPr>
        <w:noProof/>
        <w:sz w:val="16"/>
        <w:szCs w:val="16"/>
      </w:rPr>
      <w:t>1</w:t>
    </w:r>
    <w:r w:rsidRPr="0081395C">
      <w:rPr>
        <w:noProof/>
        <w:sz w:val="16"/>
        <w:szCs w:val="16"/>
      </w:rPr>
      <w:fldChar w:fldCharType="end"/>
    </w:r>
    <w:r>
      <w:rPr>
        <w:noProof/>
        <w:sz w:val="16"/>
        <w:szCs w:val="16"/>
      </w:rPr>
      <w:tab/>
    </w:r>
  </w:p>
  <w:p w:rsidR="009257AE" w:rsidRPr="008B7721" w:rsidRDefault="00A83FC2" w:rsidP="008B7721">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91A88">
      <w:rPr>
        <w:noProof/>
        <w:sz w:val="16"/>
        <w:szCs w:val="16"/>
      </w:rPr>
      <w:t>2</w:t>
    </w:r>
    <w:r w:rsidRPr="0081395C">
      <w:rPr>
        <w:noProof/>
        <w:sz w:val="16"/>
        <w:szCs w:val="16"/>
      </w:rPr>
      <w:fldChar w:fldCharType="end"/>
    </w:r>
    <w:r>
      <w:rPr>
        <w:noProof/>
        <w:sz w:val="16"/>
        <w:szCs w:val="16"/>
      </w:rPr>
      <w:tab/>
    </w:r>
    <w:r w:rsidR="007C5B62">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E50545" w:rsidP="00D21C92">
    <w:pPr>
      <w:pStyle w:val="Header"/>
    </w:pPr>
    <w:r>
      <w:rPr>
        <w:noProof/>
        <w:lang w:eastAsia="en-GB"/>
      </w:rPr>
      <w:drawing>
        <wp:anchor distT="0" distB="0" distL="114300" distR="114300" simplePos="0" relativeHeight="251666432" behindDoc="1" locked="0" layoutInCell="1" allowOverlap="1" wp14:anchorId="37FBDC3B" wp14:editId="543C897E">
          <wp:simplePos x="0" y="0"/>
          <wp:positionH relativeFrom="column">
            <wp:posOffset>-914400</wp:posOffset>
          </wp:positionH>
          <wp:positionV relativeFrom="paragraph">
            <wp:posOffset>-449580</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45" w:rsidRDefault="00E50545" w:rsidP="00D21C92">
    <w:pPr>
      <w:pStyle w:val="Header"/>
    </w:pPr>
    <w:r>
      <w:rPr>
        <w:noProof/>
        <w:lang w:eastAsia="en-GB"/>
      </w:rPr>
      <w:drawing>
        <wp:anchor distT="0" distB="0" distL="114300" distR="114300" simplePos="0" relativeHeight="251668480" behindDoc="1" locked="0" layoutInCell="1" allowOverlap="1" wp14:anchorId="6AACD06F" wp14:editId="02C52DE3">
          <wp:simplePos x="0" y="0"/>
          <wp:positionH relativeFrom="column">
            <wp:posOffset>-914400</wp:posOffset>
          </wp:positionH>
          <wp:positionV relativeFrom="paragraph">
            <wp:posOffset>-468630</wp:posOffset>
          </wp:positionV>
          <wp:extent cx="7553325" cy="1080770"/>
          <wp:effectExtent l="0" t="0" r="9525" b="5080"/>
          <wp:wrapTight wrapText="bothSides">
            <wp:wrapPolygon edited="0">
              <wp:start x="0" y="0"/>
              <wp:lineTo x="0" y="21321"/>
              <wp:lineTo x="21573" y="21321"/>
              <wp:lineTo x="21573" y="0"/>
              <wp:lineTo x="0" y="0"/>
            </wp:wrapPolygon>
          </wp:wrapTight>
          <wp:docPr id="5" name="Picture 5"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860FC"/>
    <w:multiLevelType w:val="hybridMultilevel"/>
    <w:tmpl w:val="BF360BFA"/>
    <w:lvl w:ilvl="0" w:tplc="399A5A2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555572"/>
    <w:multiLevelType w:val="hybridMultilevel"/>
    <w:tmpl w:val="2BF022C6"/>
    <w:lvl w:ilvl="0" w:tplc="10620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9D028B"/>
    <w:multiLevelType w:val="hybridMultilevel"/>
    <w:tmpl w:val="A9940466"/>
    <w:lvl w:ilvl="0" w:tplc="8DC08F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AE31FE"/>
    <w:multiLevelType w:val="hybridMultilevel"/>
    <w:tmpl w:val="6FA4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183EBA"/>
    <w:multiLevelType w:val="hybridMultilevel"/>
    <w:tmpl w:val="A90E0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9229FF"/>
    <w:multiLevelType w:val="hybridMultilevel"/>
    <w:tmpl w:val="06D8F4A6"/>
    <w:lvl w:ilvl="0" w:tplc="2326E22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8842AF"/>
    <w:multiLevelType w:val="hybridMultilevel"/>
    <w:tmpl w:val="08D2B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21"/>
  </w:num>
  <w:num w:numId="5">
    <w:abstractNumId w:val="6"/>
  </w:num>
  <w:num w:numId="6">
    <w:abstractNumId w:val="15"/>
  </w:num>
  <w:num w:numId="7">
    <w:abstractNumId w:val="2"/>
  </w:num>
  <w:num w:numId="8">
    <w:abstractNumId w:val="9"/>
  </w:num>
  <w:num w:numId="9">
    <w:abstractNumId w:val="10"/>
  </w:num>
  <w:num w:numId="10">
    <w:abstractNumId w:val="3"/>
  </w:num>
  <w:num w:numId="11">
    <w:abstractNumId w:val="4"/>
  </w:num>
  <w:num w:numId="12">
    <w:abstractNumId w:val="24"/>
  </w:num>
  <w:num w:numId="13">
    <w:abstractNumId w:val="12"/>
  </w:num>
  <w:num w:numId="14">
    <w:abstractNumId w:val="22"/>
  </w:num>
  <w:num w:numId="15">
    <w:abstractNumId w:val="23"/>
  </w:num>
  <w:num w:numId="16">
    <w:abstractNumId w:val="16"/>
  </w:num>
  <w:num w:numId="17">
    <w:abstractNumId w:val="8"/>
  </w:num>
  <w:num w:numId="18">
    <w:abstractNumId w:val="0"/>
  </w:num>
  <w:num w:numId="19">
    <w:abstractNumId w:val="20"/>
  </w:num>
  <w:num w:numId="20">
    <w:abstractNumId w:val="17"/>
  </w:num>
  <w:num w:numId="21">
    <w:abstractNumId w:val="5"/>
  </w:num>
  <w:num w:numId="22">
    <w:abstractNumId w:val="14"/>
  </w:num>
  <w:num w:numId="23">
    <w:abstractNumId w:val="19"/>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1964"/>
    <w:rsid w:val="0005785C"/>
    <w:rsid w:val="00064CD4"/>
    <w:rsid w:val="000675AE"/>
    <w:rsid w:val="000746B2"/>
    <w:rsid w:val="000805C5"/>
    <w:rsid w:val="00083F03"/>
    <w:rsid w:val="00085224"/>
    <w:rsid w:val="00085CB7"/>
    <w:rsid w:val="000A4483"/>
    <w:rsid w:val="000B7EC4"/>
    <w:rsid w:val="000D09AE"/>
    <w:rsid w:val="000E6DB1"/>
    <w:rsid w:val="00122137"/>
    <w:rsid w:val="001325C6"/>
    <w:rsid w:val="00136ABA"/>
    <w:rsid w:val="00164DE8"/>
    <w:rsid w:val="0016654B"/>
    <w:rsid w:val="00176983"/>
    <w:rsid w:val="001832D7"/>
    <w:rsid w:val="0018426D"/>
    <w:rsid w:val="001B2783"/>
    <w:rsid w:val="001B580F"/>
    <w:rsid w:val="001C3787"/>
    <w:rsid w:val="001D48A3"/>
    <w:rsid w:val="001D7C7A"/>
    <w:rsid w:val="00204D4D"/>
    <w:rsid w:val="00222EFD"/>
    <w:rsid w:val="00245B9B"/>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1A88"/>
    <w:rsid w:val="00394712"/>
    <w:rsid w:val="003A7E77"/>
    <w:rsid w:val="003B4A22"/>
    <w:rsid w:val="003D2841"/>
    <w:rsid w:val="00446A33"/>
    <w:rsid w:val="00463032"/>
    <w:rsid w:val="0046373E"/>
    <w:rsid w:val="00475288"/>
    <w:rsid w:val="004772A2"/>
    <w:rsid w:val="00484120"/>
    <w:rsid w:val="0049630B"/>
    <w:rsid w:val="004A5F0E"/>
    <w:rsid w:val="004B7C78"/>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13603"/>
    <w:rsid w:val="00716E0E"/>
    <w:rsid w:val="00737176"/>
    <w:rsid w:val="00750F32"/>
    <w:rsid w:val="00753272"/>
    <w:rsid w:val="00755848"/>
    <w:rsid w:val="0076359B"/>
    <w:rsid w:val="00770C0F"/>
    <w:rsid w:val="007916A6"/>
    <w:rsid w:val="007953E7"/>
    <w:rsid w:val="007B5519"/>
    <w:rsid w:val="007B7752"/>
    <w:rsid w:val="007C5B62"/>
    <w:rsid w:val="007C7EA0"/>
    <w:rsid w:val="007E2405"/>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353D"/>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41153"/>
    <w:rsid w:val="00C516DF"/>
    <w:rsid w:val="00C54057"/>
    <w:rsid w:val="00C55846"/>
    <w:rsid w:val="00C65D32"/>
    <w:rsid w:val="00C91FA9"/>
    <w:rsid w:val="00CA4837"/>
    <w:rsid w:val="00CA551A"/>
    <w:rsid w:val="00CC74AD"/>
    <w:rsid w:val="00CD01BC"/>
    <w:rsid w:val="00CD3271"/>
    <w:rsid w:val="00CE2377"/>
    <w:rsid w:val="00D04336"/>
    <w:rsid w:val="00D046EA"/>
    <w:rsid w:val="00D17411"/>
    <w:rsid w:val="00D21C92"/>
    <w:rsid w:val="00D22A17"/>
    <w:rsid w:val="00D36F89"/>
    <w:rsid w:val="00D66B2C"/>
    <w:rsid w:val="00D67396"/>
    <w:rsid w:val="00DC23AE"/>
    <w:rsid w:val="00DC35BA"/>
    <w:rsid w:val="00DC4DA7"/>
    <w:rsid w:val="00E05BB5"/>
    <w:rsid w:val="00E07FA0"/>
    <w:rsid w:val="00E174D7"/>
    <w:rsid w:val="00E26AF8"/>
    <w:rsid w:val="00E275E7"/>
    <w:rsid w:val="00E50545"/>
    <w:rsid w:val="00E52607"/>
    <w:rsid w:val="00E73568"/>
    <w:rsid w:val="00E81783"/>
    <w:rsid w:val="00E84ECF"/>
    <w:rsid w:val="00E8521A"/>
    <w:rsid w:val="00E94A6F"/>
    <w:rsid w:val="00EB32AE"/>
    <w:rsid w:val="00EE1243"/>
    <w:rsid w:val="00EF3EBE"/>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0BDB"/>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Answers%20-%20M1.7%20&#8211;%20Use%20a%20scatter%20diagram%20to%20identify%20a%20correlation%20between%20two%20variables" TargetMode="External"/><Relationship Id="rId25"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Answers%20-%20M1.7%20&#8211;%20Use%20a%20scatter%20diagram%20to%20identify%20a%20correlation%20between%20two%20variables" TargetMode="External"/><Relationship Id="rId20" Type="http://schemas.openxmlformats.org/officeDocument/2006/relationships/hyperlink" Target="mailto:resources.feedback@ocr.org.uk?subject=I%20disliked%20the%20A%20Level%20Biology%20Maths%20resource%20Answers%20-%20M1.7%20&#8211;%20Use%20a%20scatter%20diagram%20to%20identify%20a%20correlation%20between%20two%20variabl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hyperlink" Target="mailto:resources.feedback@ocr.org.uk"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mailto:resources.feedback@ocr.org.uk?subject=I%20liked%20the%20A%20Level%20Biology%20Maths%20resource%20Answers%20-%20M1.7%20&#8211;%20Use%20a%20scatter%20diagram%20to%20identify%20a%20correlation%20between%20two%20variables"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a-h020-h420-from-2015/" TargetMode="External"/><Relationship Id="rId22" Type="http://schemas.openxmlformats.org/officeDocument/2006/relationships/hyperlink" Target="mailto:resources.feedback@ocr.org.uk" TargetMode="External"/><Relationship Id="rId27" Type="http://schemas.openxmlformats.org/officeDocument/2006/relationships/footer" Target="footer2.xml"/><Relationship Id="rId30"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rgbClr val="FF0000"/>
              </a:solidFill>
              <a:ln w="9525">
                <a:solidFill>
                  <a:schemeClr val="accent1"/>
                </a:solidFill>
              </a:ln>
              <a:effectLst/>
            </c:spPr>
          </c:marker>
          <c:trendline>
            <c:spPr>
              <a:ln w="19050" cap="rnd">
                <a:solidFill>
                  <a:srgbClr val="FF0000"/>
                </a:solidFill>
                <a:prstDash val="sysDot"/>
              </a:ln>
              <a:effectLst/>
            </c:spPr>
            <c:trendlineType val="linear"/>
            <c:forward val="10"/>
            <c:backward val="5"/>
            <c:dispRSqr val="0"/>
            <c:dispEq val="0"/>
          </c:trendline>
          <c:xVal>
            <c:numRef>
              <c:f>Sheet1!$K$82:$K$96</c:f>
              <c:numCache>
                <c:formatCode>General</c:formatCode>
                <c:ptCount val="15"/>
                <c:pt idx="0">
                  <c:v>140</c:v>
                </c:pt>
                <c:pt idx="1">
                  <c:v>135</c:v>
                </c:pt>
                <c:pt idx="2">
                  <c:v>156</c:v>
                </c:pt>
                <c:pt idx="3">
                  <c:v>147</c:v>
                </c:pt>
                <c:pt idx="4">
                  <c:v>152</c:v>
                </c:pt>
                <c:pt idx="5">
                  <c:v>164</c:v>
                </c:pt>
                <c:pt idx="6">
                  <c:v>154</c:v>
                </c:pt>
                <c:pt idx="7">
                  <c:v>162</c:v>
                </c:pt>
                <c:pt idx="8">
                  <c:v>139</c:v>
                </c:pt>
                <c:pt idx="9">
                  <c:v>149</c:v>
                </c:pt>
                <c:pt idx="10">
                  <c:v>153</c:v>
                </c:pt>
                <c:pt idx="11">
                  <c:v>159</c:v>
                </c:pt>
                <c:pt idx="12">
                  <c:v>154</c:v>
                </c:pt>
                <c:pt idx="13">
                  <c:v>157</c:v>
                </c:pt>
                <c:pt idx="14">
                  <c:v>161</c:v>
                </c:pt>
              </c:numCache>
            </c:numRef>
          </c:xVal>
          <c:yVal>
            <c:numRef>
              <c:f>Sheet1!$L$82:$L$96</c:f>
              <c:numCache>
                <c:formatCode>General</c:formatCode>
                <c:ptCount val="15"/>
                <c:pt idx="0">
                  <c:v>1</c:v>
                </c:pt>
                <c:pt idx="1">
                  <c:v>1</c:v>
                </c:pt>
                <c:pt idx="2">
                  <c:v>3</c:v>
                </c:pt>
                <c:pt idx="3">
                  <c:v>4</c:v>
                </c:pt>
                <c:pt idx="4">
                  <c:v>5</c:v>
                </c:pt>
                <c:pt idx="5">
                  <c:v>5</c:v>
                </c:pt>
                <c:pt idx="6">
                  <c:v>4</c:v>
                </c:pt>
                <c:pt idx="7">
                  <c:v>6</c:v>
                </c:pt>
                <c:pt idx="8">
                  <c:v>2</c:v>
                </c:pt>
                <c:pt idx="9">
                  <c:v>3</c:v>
                </c:pt>
                <c:pt idx="10">
                  <c:v>4</c:v>
                </c:pt>
                <c:pt idx="11">
                  <c:v>5</c:v>
                </c:pt>
                <c:pt idx="12">
                  <c:v>5</c:v>
                </c:pt>
                <c:pt idx="13">
                  <c:v>4</c:v>
                </c:pt>
                <c:pt idx="14">
                  <c:v>5</c:v>
                </c:pt>
              </c:numCache>
            </c:numRef>
          </c:yVal>
          <c:smooth val="0"/>
          <c:extLst xmlns:c16r2="http://schemas.microsoft.com/office/drawing/2015/06/chart">
            <c:ext xmlns:c16="http://schemas.microsoft.com/office/drawing/2014/chart" uri="{C3380CC4-5D6E-409C-BE32-E72D297353CC}">
              <c16:uniqueId val="{00000000-9F11-42CA-A6FC-9C702C544E4C}"/>
            </c:ext>
          </c:extLst>
        </c:ser>
        <c:dLbls>
          <c:showLegendKey val="0"/>
          <c:showVal val="0"/>
          <c:showCatName val="0"/>
          <c:showSerName val="0"/>
          <c:showPercent val="0"/>
          <c:showBubbleSize val="0"/>
        </c:dLbls>
        <c:axId val="37227520"/>
        <c:axId val="53363840"/>
      </c:scatterChart>
      <c:valAx>
        <c:axId val="37227520"/>
        <c:scaling>
          <c:orientation val="minMax"/>
          <c:max val="175"/>
          <c:min val="130"/>
        </c:scaling>
        <c:delete val="0"/>
        <c:axPos val="b"/>
        <c:title>
          <c:tx>
            <c:rich>
              <a:bodyPr/>
              <a:lstStyle/>
              <a:p>
                <a:pPr>
                  <a:defRPr/>
                </a:pPr>
                <a:r>
                  <a:rPr lang="en-GB" sz="900">
                    <a:latin typeface="Arial" panose="020B0604020202020204" pitchFamily="34" charset="0"/>
                    <a:cs typeface="Arial" panose="020B0604020202020204" pitchFamily="34" charset="0"/>
                  </a:rPr>
                  <a:t>Tail</a:t>
                </a:r>
                <a:r>
                  <a:rPr lang="en-GB" sz="900" baseline="0">
                    <a:latin typeface="Arial" panose="020B0604020202020204" pitchFamily="34" charset="0"/>
                    <a:cs typeface="Arial" panose="020B0604020202020204" pitchFamily="34" charset="0"/>
                  </a:rPr>
                  <a:t> Length (cm</a:t>
                </a:r>
                <a:r>
                  <a:rPr lang="en-GB" baseline="0"/>
                  <a:t>)</a:t>
                </a:r>
                <a:endParaRPr lang="en-GB"/>
              </a:p>
            </c:rich>
          </c:tx>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63840"/>
        <c:crosses val="autoZero"/>
        <c:crossBetween val="midCat"/>
      </c:valAx>
      <c:valAx>
        <c:axId val="53363840"/>
        <c:scaling>
          <c:orientation val="minMax"/>
        </c:scaling>
        <c:delete val="0"/>
        <c:axPos val="l"/>
        <c:title>
          <c:tx>
            <c:rich>
              <a:bodyPr/>
              <a:lstStyle/>
              <a:p>
                <a:pPr>
                  <a:defRPr/>
                </a:pPr>
                <a:r>
                  <a:rPr lang="en-GB" sz="900">
                    <a:latin typeface="Arial" panose="020B0604020202020204" pitchFamily="34" charset="0"/>
                    <a:cs typeface="Arial" panose="020B0604020202020204" pitchFamily="34" charset="0"/>
                  </a:rPr>
                  <a:t>Numbers</a:t>
                </a:r>
                <a:r>
                  <a:rPr lang="en-GB" sz="900" baseline="0">
                    <a:latin typeface="Arial" panose="020B0604020202020204" pitchFamily="34" charset="0"/>
                    <a:cs typeface="Arial" panose="020B0604020202020204" pitchFamily="34" charset="0"/>
                  </a:rPr>
                  <a:t> of females courted</a:t>
                </a:r>
                <a:endParaRPr lang="en-GB" sz="900">
                  <a:latin typeface="Arial" panose="020B0604020202020204" pitchFamily="34" charset="0"/>
                  <a:cs typeface="Arial" panose="020B0604020202020204" pitchFamily="34" charset="0"/>
                </a:endParaRPr>
              </a:p>
            </c:rich>
          </c:tx>
          <c:layout>
            <c:manualLayout>
              <c:xMode val="edge"/>
              <c:yMode val="edge"/>
              <c:x val="2.2222222222222223E-2"/>
              <c:y val="0.13461030912802566"/>
            </c:manualLayout>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275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83273681698879"/>
          <c:y val="0.13538461538461538"/>
          <c:w val="0.84868481936564977"/>
          <c:h val="0.78042438154751081"/>
        </c:manualLayout>
      </c:layout>
      <c:scatterChart>
        <c:scatterStyle val="lineMarker"/>
        <c:varyColors val="0"/>
        <c:ser>
          <c:idx val="1"/>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2"/>
                </a:solidFill>
                <a:prstDash val="sysDot"/>
              </a:ln>
              <a:effectLst/>
            </c:spPr>
            <c:trendlineType val="linear"/>
            <c:forward val="1"/>
            <c:backward val="1"/>
            <c:dispRSqr val="0"/>
            <c:dispEq val="0"/>
          </c:trendline>
          <c:xVal>
            <c:numRef>
              <c:f>Sheet1!$Q$91:$Q$105</c:f>
              <c:numCache>
                <c:formatCode>General</c:formatCode>
                <c:ptCount val="15"/>
                <c:pt idx="0">
                  <c:v>1</c:v>
                </c:pt>
                <c:pt idx="1">
                  <c:v>1</c:v>
                </c:pt>
                <c:pt idx="2">
                  <c:v>3</c:v>
                </c:pt>
                <c:pt idx="3">
                  <c:v>4</c:v>
                </c:pt>
                <c:pt idx="4">
                  <c:v>5</c:v>
                </c:pt>
                <c:pt idx="5">
                  <c:v>5</c:v>
                </c:pt>
                <c:pt idx="6">
                  <c:v>4</c:v>
                </c:pt>
                <c:pt idx="7">
                  <c:v>6</c:v>
                </c:pt>
                <c:pt idx="8">
                  <c:v>2</c:v>
                </c:pt>
                <c:pt idx="9">
                  <c:v>3</c:v>
                </c:pt>
                <c:pt idx="10">
                  <c:v>4</c:v>
                </c:pt>
                <c:pt idx="11">
                  <c:v>5</c:v>
                </c:pt>
                <c:pt idx="12">
                  <c:v>5</c:v>
                </c:pt>
                <c:pt idx="13">
                  <c:v>4</c:v>
                </c:pt>
                <c:pt idx="14">
                  <c:v>5</c:v>
                </c:pt>
              </c:numCache>
            </c:numRef>
          </c:xVal>
          <c:yVal>
            <c:numRef>
              <c:f>Sheet1!$S$91:$S$105</c:f>
              <c:numCache>
                <c:formatCode>General</c:formatCode>
                <c:ptCount val="15"/>
                <c:pt idx="0">
                  <c:v>120</c:v>
                </c:pt>
                <c:pt idx="1">
                  <c:v>140</c:v>
                </c:pt>
                <c:pt idx="2">
                  <c:v>90</c:v>
                </c:pt>
                <c:pt idx="3">
                  <c:v>170</c:v>
                </c:pt>
                <c:pt idx="4">
                  <c:v>67</c:v>
                </c:pt>
                <c:pt idx="5">
                  <c:v>140</c:v>
                </c:pt>
                <c:pt idx="6">
                  <c:v>139</c:v>
                </c:pt>
                <c:pt idx="7">
                  <c:v>59</c:v>
                </c:pt>
                <c:pt idx="8">
                  <c:v>134</c:v>
                </c:pt>
                <c:pt idx="9">
                  <c:v>70</c:v>
                </c:pt>
                <c:pt idx="10">
                  <c:v>158</c:v>
                </c:pt>
                <c:pt idx="11">
                  <c:v>166</c:v>
                </c:pt>
                <c:pt idx="12">
                  <c:v>146</c:v>
                </c:pt>
                <c:pt idx="13">
                  <c:v>80</c:v>
                </c:pt>
                <c:pt idx="14">
                  <c:v>40</c:v>
                </c:pt>
              </c:numCache>
            </c:numRef>
          </c:yVal>
          <c:smooth val="0"/>
          <c:extLst xmlns:c16r2="http://schemas.microsoft.com/office/drawing/2015/06/chart">
            <c:ext xmlns:c16="http://schemas.microsoft.com/office/drawing/2014/chart" uri="{C3380CC4-5D6E-409C-BE32-E72D297353CC}">
              <c16:uniqueId val="{00000000-B193-458A-95B5-630B4DC3416B}"/>
            </c:ext>
          </c:extLst>
        </c:ser>
        <c:dLbls>
          <c:showLegendKey val="0"/>
          <c:showVal val="0"/>
          <c:showCatName val="0"/>
          <c:showSerName val="0"/>
          <c:showPercent val="0"/>
          <c:showBubbleSize val="0"/>
        </c:dLbls>
        <c:axId val="225904512"/>
        <c:axId val="225906688"/>
      </c:scatterChart>
      <c:valAx>
        <c:axId val="225904512"/>
        <c:scaling>
          <c:orientation val="minMax"/>
          <c:max val="7"/>
        </c:scaling>
        <c:delete val="0"/>
        <c:axPos val="b"/>
        <c:title>
          <c:tx>
            <c:rich>
              <a:bodyPr/>
              <a:lstStyle/>
              <a:p>
                <a:pPr>
                  <a:defRPr/>
                </a:pPr>
                <a:r>
                  <a:rPr lang="en-GB" sz="900">
                    <a:latin typeface="Arial" panose="020B0604020202020204" pitchFamily="34" charset="0"/>
                    <a:cs typeface="Arial" panose="020B0604020202020204" pitchFamily="34" charset="0"/>
                  </a:rPr>
                  <a:t>Weight</a:t>
                </a:r>
                <a:r>
                  <a:rPr lang="en-GB" sz="900" baseline="0">
                    <a:latin typeface="Arial" panose="020B0604020202020204" pitchFamily="34" charset="0"/>
                    <a:cs typeface="Arial" panose="020B0604020202020204" pitchFamily="34" charset="0"/>
                  </a:rPr>
                  <a:t> (mg)</a:t>
                </a:r>
                <a:endParaRPr lang="en-GB" sz="900">
                  <a:latin typeface="Arial" panose="020B0604020202020204" pitchFamily="34" charset="0"/>
                  <a:cs typeface="Arial" panose="020B0604020202020204" pitchFamily="34" charset="0"/>
                </a:endParaRPr>
              </a:p>
            </c:rich>
          </c:tx>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906688"/>
        <c:crosses val="autoZero"/>
        <c:crossBetween val="midCat"/>
      </c:valAx>
      <c:valAx>
        <c:axId val="225906688"/>
        <c:scaling>
          <c:orientation val="minMax"/>
        </c:scaling>
        <c:delete val="0"/>
        <c:axPos val="l"/>
        <c:title>
          <c:tx>
            <c:rich>
              <a:bodyPr/>
              <a:lstStyle/>
              <a:p>
                <a:pPr>
                  <a:defRPr/>
                </a:pPr>
                <a:r>
                  <a:rPr lang="en-GB" sz="900">
                    <a:latin typeface="Arial" panose="020B0604020202020204" pitchFamily="34" charset="0"/>
                    <a:cs typeface="Arial" panose="020B0604020202020204" pitchFamily="34" charset="0"/>
                  </a:rPr>
                  <a:t>Number</a:t>
                </a:r>
                <a:r>
                  <a:rPr lang="en-GB" sz="900" baseline="0">
                    <a:latin typeface="Arial" panose="020B0604020202020204" pitchFamily="34" charset="0"/>
                    <a:cs typeface="Arial" panose="020B0604020202020204" pitchFamily="34" charset="0"/>
                  </a:rPr>
                  <a:t> of eggs laid per day</a:t>
                </a:r>
                <a:endParaRPr lang="en-GB" sz="900">
                  <a:latin typeface="Arial" panose="020B0604020202020204" pitchFamily="34" charset="0"/>
                  <a:cs typeface="Arial" panose="020B0604020202020204" pitchFamily="34" charset="0"/>
                </a:endParaRPr>
              </a:p>
            </c:rich>
          </c:tx>
          <c:layout/>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9045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17EB2-B89F-47FA-82ED-5C8FE29F2268}"/>
</file>

<file path=customXml/itemProps2.xml><?xml version="1.0" encoding="utf-8"?>
<ds:datastoreItem xmlns:ds="http://schemas.openxmlformats.org/officeDocument/2006/customXml" ds:itemID="{549933D3-50EA-45C8-BB55-1A4BF4C2F057}"/>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Maths in Biology M1.7 – Use a scatter diagram to identify a correlation between two variables</vt:lpstr>
    </vt:vector>
  </TitlesOfParts>
  <Company>Cambridge Assessment</Company>
  <LinksUpToDate>false</LinksUpToDate>
  <CharactersWithSpaces>1249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M1.7 – Use a scatter diagram to identify a correlation between two variables</dc:title>
  <dc:creator>OCR</dc:creator>
  <cp:keywords>A Level, Biology, M1.7, quiz, answers, maths</cp:keywords>
  <cp:lastModifiedBy>Rachel Davis</cp:lastModifiedBy>
  <cp:revision>2</cp:revision>
  <cp:lastPrinted>2016-01-18T14:50:00Z</cp:lastPrinted>
  <dcterms:created xsi:type="dcterms:W3CDTF">2017-09-08T10:03:00Z</dcterms:created>
  <dcterms:modified xsi:type="dcterms:W3CDTF">2017-09-08T10:03:00Z</dcterms:modified>
</cp:coreProperties>
</file>