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3D2841" w:rsidP="003D2841">
      <w:pPr>
        <w:pStyle w:val="Heading1"/>
        <w:spacing w:before="120" w:after="240"/>
      </w:pPr>
      <w:bookmarkStart w:id="0" w:name="_GoBack"/>
      <w:bookmarkEnd w:id="0"/>
      <w:r>
        <w:t>M1</w:t>
      </w:r>
      <w:r w:rsidR="001325C6" w:rsidRPr="001753B4">
        <w:t>.</w:t>
      </w:r>
      <w:r w:rsidR="000675AE">
        <w:t>5</w:t>
      </w:r>
      <w:r w:rsidR="00716E0E">
        <w:t xml:space="preserve"> –</w:t>
      </w:r>
      <w:r w:rsidR="005440FC">
        <w:t xml:space="preserve"> </w:t>
      </w:r>
      <w:r w:rsidR="000675AE" w:rsidRPr="000675AE">
        <w:t>Understand the principles of sampling as applied to scientific data</w:t>
      </w:r>
    </w:p>
    <w:p w:rsidR="008B7721" w:rsidRDefault="00716E0E" w:rsidP="005440FC">
      <w:pPr>
        <w:pStyle w:val="Heading3"/>
        <w:spacing w:after="240"/>
      </w:pPr>
      <w:r>
        <w:t>Quiz</w:t>
      </w:r>
    </w:p>
    <w:p w:rsidR="000675AE" w:rsidRDefault="000675AE" w:rsidP="000675AE">
      <w:pPr>
        <w:pStyle w:val="ListParagraph"/>
        <w:numPr>
          <w:ilvl w:val="0"/>
          <w:numId w:val="19"/>
        </w:numPr>
        <w:ind w:left="426" w:hanging="426"/>
      </w:pPr>
      <w:r>
        <w:rPr>
          <w:noProof/>
          <w:lang w:eastAsia="en-GB"/>
        </w:rPr>
        <mc:AlternateContent>
          <mc:Choice Requires="wps">
            <w:drawing>
              <wp:anchor distT="0" distB="0" distL="114300" distR="114300" simplePos="0" relativeHeight="251672576" behindDoc="0" locked="0" layoutInCell="1" allowOverlap="1" wp14:anchorId="09DDE2D3" wp14:editId="20537E7D">
                <wp:simplePos x="0" y="0"/>
                <wp:positionH relativeFrom="column">
                  <wp:posOffset>276045</wp:posOffset>
                </wp:positionH>
                <wp:positionV relativeFrom="paragraph">
                  <wp:posOffset>613350</wp:posOffset>
                </wp:positionV>
                <wp:extent cx="5434354" cy="327804"/>
                <wp:effectExtent l="0" t="0" r="13970"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54" cy="327804"/>
                        </a:xfrm>
                        <a:prstGeom prst="rect">
                          <a:avLst/>
                        </a:prstGeom>
                        <a:solidFill>
                          <a:srgbClr val="FFFFFF"/>
                        </a:solidFill>
                        <a:ln w="9525">
                          <a:solidFill>
                            <a:srgbClr val="802F35"/>
                          </a:solidFill>
                          <a:miter lim="800000"/>
                          <a:headEnd/>
                          <a:tailEnd/>
                        </a:ln>
                      </wps:spPr>
                      <wps:txbx>
                        <w:txbxContent>
                          <w:p w:rsidR="000675AE" w:rsidRPr="007063C6" w:rsidRDefault="000675AE" w:rsidP="000675AE">
                            <w:pPr>
                              <w:spacing w:after="120"/>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8.3pt;width:427.9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" strokecolor="#802f35">
                <v:textbox>
                  <w:txbxContent>
                    <w:p w:rsidR="000675AE" w:rsidRPr="007063C6" w:rsidRDefault="000675AE" w:rsidP="000675AE">
                      <w:pPr>
                        <w:spacing w:after="120"/>
                        <w:rPr>
                          <w:color w:val="000000" w:themeColor="text1"/>
                        </w:rPr>
                      </w:pPr>
                    </w:p>
                  </w:txbxContent>
                </v:textbox>
              </v:shape>
            </w:pict>
          </mc:Fallback>
        </mc:AlternateContent>
      </w:r>
      <w:r>
        <w:t>I want to measure the change in distribution of green alga from the low tide mark to the high tide mark</w:t>
      </w:r>
      <w:r w:rsidR="00962116">
        <w:t>. S</w:t>
      </w:r>
      <w:r>
        <w:t>hould I use a random or non-random sampling method for choosing where to place my quadrats</w:t>
      </w:r>
      <w:r w:rsidR="00E05640">
        <w:t>?</w:t>
      </w:r>
      <w:r>
        <w:t xml:space="preserve"> </w:t>
      </w:r>
    </w:p>
    <w:p w:rsidR="000675AE" w:rsidRDefault="000675AE" w:rsidP="000675AE">
      <w:pPr>
        <w:ind w:left="426" w:hanging="426"/>
      </w:pPr>
    </w:p>
    <w:p w:rsidR="000675AE" w:rsidRDefault="000675AE" w:rsidP="000675AE">
      <w:pPr>
        <w:pStyle w:val="ListParagraph"/>
        <w:numPr>
          <w:ilvl w:val="0"/>
          <w:numId w:val="19"/>
        </w:numPr>
        <w:ind w:left="426" w:hanging="426"/>
      </w:pPr>
      <w:r>
        <w:rPr>
          <w:noProof/>
          <w:lang w:eastAsia="en-GB"/>
        </w:rPr>
        <mc:AlternateContent>
          <mc:Choice Requires="wps">
            <w:drawing>
              <wp:anchor distT="0" distB="0" distL="114300" distR="114300" simplePos="0" relativeHeight="251674624" behindDoc="0" locked="0" layoutInCell="1" allowOverlap="1" wp14:anchorId="062CDAF5" wp14:editId="01D8AD1E">
                <wp:simplePos x="0" y="0"/>
                <wp:positionH relativeFrom="column">
                  <wp:posOffset>276045</wp:posOffset>
                </wp:positionH>
                <wp:positionV relativeFrom="paragraph">
                  <wp:posOffset>596588</wp:posOffset>
                </wp:positionV>
                <wp:extent cx="5434354" cy="327660"/>
                <wp:effectExtent l="0" t="0" r="13970" b="152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54" cy="327660"/>
                        </a:xfrm>
                        <a:prstGeom prst="rect">
                          <a:avLst/>
                        </a:prstGeom>
                        <a:solidFill>
                          <a:srgbClr val="FFFFFF"/>
                        </a:solidFill>
                        <a:ln w="9525">
                          <a:solidFill>
                            <a:srgbClr val="802F35"/>
                          </a:solidFill>
                          <a:miter lim="800000"/>
                          <a:headEnd/>
                          <a:tailEnd/>
                        </a:ln>
                      </wps:spPr>
                      <wps:txbx>
                        <w:txbxContent>
                          <w:p w:rsidR="000675AE" w:rsidRPr="007063C6" w:rsidRDefault="000675AE" w:rsidP="000675AE">
                            <w:pPr>
                              <w:spacing w:after="120"/>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75pt;margin-top:47pt;width:427.9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" strokecolor="#802f35">
                <v:textbox>
                  <w:txbxContent>
                    <w:p w:rsidR="000675AE" w:rsidRPr="007063C6" w:rsidRDefault="000675AE" w:rsidP="000675AE">
                      <w:pPr>
                        <w:spacing w:after="120"/>
                        <w:rPr>
                          <w:color w:val="000000" w:themeColor="text1"/>
                        </w:rPr>
                      </w:pPr>
                    </w:p>
                  </w:txbxContent>
                </v:textbox>
              </v:shape>
            </w:pict>
          </mc:Fallback>
        </mc:AlternateContent>
      </w:r>
      <w:r>
        <w:t>You want to measure the distribution of flowers in a woodland. The woodland has been divided up into 100 areas of 10 m</w:t>
      </w:r>
      <w:r w:rsidRPr="007056AA">
        <w:rPr>
          <w:vertAlign w:val="superscript"/>
        </w:rPr>
        <w:t>2</w:t>
      </w:r>
      <w:r>
        <w:t xml:space="preserve">. You cannot measure them all and so have to choose 10 sampling points. Should you use random or non-random sampling? </w:t>
      </w:r>
    </w:p>
    <w:p w:rsidR="000675AE" w:rsidRDefault="000675AE" w:rsidP="000675AE"/>
    <w:p w:rsidR="000675AE" w:rsidRDefault="000675AE" w:rsidP="000675AE">
      <w:pPr>
        <w:ind w:left="426" w:hanging="426"/>
      </w:pPr>
      <w:r>
        <w:rPr>
          <w:noProof/>
          <w:lang w:eastAsia="en-GB"/>
        </w:rPr>
        <mc:AlternateContent>
          <mc:Choice Requires="wps">
            <w:drawing>
              <wp:anchor distT="0" distB="0" distL="114300" distR="114300" simplePos="0" relativeHeight="251676672" behindDoc="0" locked="0" layoutInCell="1" allowOverlap="1" wp14:anchorId="70760FA4" wp14:editId="7C430C2D">
                <wp:simplePos x="0" y="0"/>
                <wp:positionH relativeFrom="column">
                  <wp:posOffset>276045</wp:posOffset>
                </wp:positionH>
                <wp:positionV relativeFrom="paragraph">
                  <wp:posOffset>429631</wp:posOffset>
                </wp:positionV>
                <wp:extent cx="5434330" cy="966159"/>
                <wp:effectExtent l="0" t="0" r="13970" b="247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966159"/>
                        </a:xfrm>
                        <a:prstGeom prst="rect">
                          <a:avLst/>
                        </a:prstGeom>
                        <a:solidFill>
                          <a:srgbClr val="FFFFFF"/>
                        </a:solidFill>
                        <a:ln w="9525">
                          <a:solidFill>
                            <a:srgbClr val="802F35"/>
                          </a:solidFill>
                          <a:miter lim="800000"/>
                          <a:headEnd/>
                          <a:tailEnd/>
                        </a:ln>
                      </wps:spPr>
                      <wps:txbx>
                        <w:txbxContent>
                          <w:p w:rsidR="000675AE" w:rsidRPr="007063C6" w:rsidRDefault="000675AE" w:rsidP="000675AE">
                            <w:pPr>
                              <w:spacing w:after="120"/>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1.75pt;margin-top:33.85pt;width:427.9pt;height:7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" strokecolor="#802f35">
                <v:textbox>
                  <w:txbxContent>
                    <w:p w:rsidR="000675AE" w:rsidRPr="007063C6" w:rsidRDefault="000675AE" w:rsidP="000675AE">
                      <w:pPr>
                        <w:spacing w:after="120"/>
                        <w:rPr>
                          <w:color w:val="000000" w:themeColor="text1"/>
                        </w:rPr>
                      </w:pPr>
                    </w:p>
                  </w:txbxContent>
                </v:textbox>
              </v:shape>
            </w:pict>
          </mc:Fallback>
        </mc:AlternateContent>
      </w:r>
      <w:r>
        <w:t>3.</w:t>
      </w:r>
      <w:r>
        <w:tab/>
        <w:t>If in the previous example 19 of the areas were identified as heavily waterlogged how might stratified sampling be employed to improve our sampling technique?</w:t>
      </w:r>
    </w:p>
    <w:p w:rsidR="000675AE" w:rsidRDefault="000675AE" w:rsidP="000675AE">
      <w:pPr>
        <w:ind w:left="426" w:hanging="426"/>
      </w:pPr>
    </w:p>
    <w:p w:rsidR="003D046A" w:rsidRDefault="003D046A" w:rsidP="000675AE">
      <w:pPr>
        <w:ind w:left="426" w:hanging="426"/>
      </w:pPr>
    </w:p>
    <w:p w:rsidR="003D046A" w:rsidRDefault="003D046A" w:rsidP="000675AE">
      <w:pPr>
        <w:ind w:left="426" w:hanging="426"/>
      </w:pPr>
    </w:p>
    <w:p w:rsidR="00085CB7" w:rsidRDefault="00085CB7" w:rsidP="00085CB7">
      <w:pPr>
        <w:pStyle w:val="ListParagraph"/>
        <w:numPr>
          <w:ilvl w:val="0"/>
          <w:numId w:val="21"/>
        </w:numPr>
        <w:spacing w:before="240" w:after="200"/>
        <w:ind w:left="426" w:hanging="426"/>
      </w:pPr>
      <w:r>
        <w:t>A rock pool was sampled for species richness.</w:t>
      </w:r>
      <w:r>
        <w:br/>
        <w:t xml:space="preserve">Calculate Simpsons Index of </w:t>
      </w:r>
      <w:r w:rsidR="00962116">
        <w:t xml:space="preserve">Diversity </w:t>
      </w:r>
      <w:r>
        <w:t>for this habitat using the formula:</w:t>
      </w:r>
    </w:p>
    <w:p w:rsidR="00085CB7" w:rsidRDefault="00085CB7" w:rsidP="00085CB7">
      <w:pPr>
        <w:pStyle w:val="ListParagraph"/>
        <w:spacing w:before="240" w:after="200"/>
        <w:ind w:left="426"/>
      </w:pPr>
      <w:r>
        <w:br/>
      </w:r>
      <m:oMathPara>
        <m:oMath>
          <m:r>
            <w:rPr>
              <w:rFonts w:ascii="Cambria Math" w:hAnsi="Cambria Math"/>
            </w:rPr>
            <m:t>D= 1-∑(</m:t>
          </m:r>
          <m:sSup>
            <m:sSupPr>
              <m:ctrlPr>
                <w:rPr>
                  <w:rFonts w:ascii="Cambria Math" w:hAnsi="Cambria Math"/>
                  <w:i/>
                </w:rPr>
              </m:ctrlPr>
            </m:sSupPr>
            <m:e>
              <m:f>
                <m:fPr>
                  <m:ctrlPr>
                    <w:rPr>
                      <w:rFonts w:ascii="Cambria Math" w:hAnsi="Cambria Math"/>
                      <w:i/>
                    </w:rPr>
                  </m:ctrlPr>
                </m:fPr>
                <m:num>
                  <m:r>
                    <w:rPr>
                      <w:rFonts w:ascii="Cambria Math" w:hAnsi="Cambria Math"/>
                    </w:rPr>
                    <m:t>n</m:t>
                  </m:r>
                </m:num>
                <m:den>
                  <m:r>
                    <w:rPr>
                      <w:rFonts w:ascii="Cambria Math" w:hAnsi="Cambria Math"/>
                    </w:rPr>
                    <m:t>N</m:t>
                  </m:r>
                </m:den>
              </m:f>
              <m:r>
                <w:rPr>
                  <w:rFonts w:ascii="Cambria Math" w:hAnsi="Cambria Math"/>
                </w:rPr>
                <m:t>)</m:t>
              </m:r>
            </m:e>
            <m:sup>
              <m:r>
                <w:rPr>
                  <w:rFonts w:ascii="Cambria Math" w:hAnsi="Cambria Math"/>
                </w:rPr>
                <m:t>2</m:t>
              </m:r>
            </m:sup>
          </m:sSup>
        </m:oMath>
      </m:oMathPara>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3159"/>
        <w:gridCol w:w="2963"/>
        <w:gridCol w:w="2586"/>
      </w:tblGrid>
      <w:tr w:rsidR="00085CB7" w:rsidTr="00085CB7">
        <w:tc>
          <w:tcPr>
            <w:tcW w:w="3159" w:type="dxa"/>
            <w:vAlign w:val="center"/>
          </w:tcPr>
          <w:p w:rsidR="00085CB7" w:rsidRPr="007063C6" w:rsidRDefault="00085CB7" w:rsidP="007063C6">
            <w:pPr>
              <w:spacing w:before="120" w:after="120"/>
              <w:jc w:val="center"/>
              <w:rPr>
                <w:b/>
              </w:rPr>
            </w:pPr>
            <w:r w:rsidRPr="007063C6">
              <w:rPr>
                <w:b/>
              </w:rPr>
              <w:t>Species</w:t>
            </w:r>
          </w:p>
        </w:tc>
        <w:tc>
          <w:tcPr>
            <w:tcW w:w="2963" w:type="dxa"/>
            <w:vAlign w:val="center"/>
          </w:tcPr>
          <w:p w:rsidR="00085CB7" w:rsidRPr="007063C6" w:rsidRDefault="00085CB7" w:rsidP="007063C6">
            <w:pPr>
              <w:spacing w:before="120" w:after="120"/>
              <w:jc w:val="center"/>
              <w:rPr>
                <w:b/>
              </w:rPr>
            </w:pPr>
            <w:r w:rsidRPr="007063C6">
              <w:rPr>
                <w:b/>
              </w:rPr>
              <w:t>Numbers</w:t>
            </w:r>
          </w:p>
        </w:tc>
        <w:tc>
          <w:tcPr>
            <w:tcW w:w="2586" w:type="dxa"/>
            <w:vAlign w:val="center"/>
          </w:tcPr>
          <w:p w:rsidR="00085CB7" w:rsidRPr="007063C6" w:rsidRDefault="00085CB7" w:rsidP="007063C6">
            <w:pPr>
              <w:spacing w:before="120" w:after="120"/>
              <w:jc w:val="center"/>
              <w:rPr>
                <w:b/>
                <w:color w:val="FF0000"/>
              </w:rPr>
            </w:pPr>
          </w:p>
        </w:tc>
      </w:tr>
      <w:tr w:rsidR="00085CB7" w:rsidTr="00085CB7">
        <w:tc>
          <w:tcPr>
            <w:tcW w:w="3159" w:type="dxa"/>
            <w:vAlign w:val="center"/>
          </w:tcPr>
          <w:p w:rsidR="00085CB7" w:rsidRDefault="00085CB7" w:rsidP="00085CB7">
            <w:pPr>
              <w:spacing w:before="120" w:after="120"/>
              <w:jc w:val="center"/>
            </w:pPr>
            <w:r>
              <w:t>Common periwinkle</w:t>
            </w:r>
          </w:p>
        </w:tc>
        <w:tc>
          <w:tcPr>
            <w:tcW w:w="2963" w:type="dxa"/>
            <w:vAlign w:val="center"/>
          </w:tcPr>
          <w:p w:rsidR="00085CB7" w:rsidRDefault="00085CB7" w:rsidP="00085CB7">
            <w:pPr>
              <w:spacing w:before="120" w:after="120"/>
              <w:jc w:val="center"/>
            </w:pPr>
            <w:r>
              <w:t>35</w:t>
            </w:r>
          </w:p>
        </w:tc>
        <w:tc>
          <w:tcPr>
            <w:tcW w:w="2586" w:type="dxa"/>
            <w:vAlign w:val="center"/>
          </w:tcPr>
          <w:p w:rsidR="00085CB7" w:rsidRPr="00085CB7" w:rsidRDefault="00085CB7" w:rsidP="00085CB7">
            <w:pPr>
              <w:spacing w:before="120" w:after="120"/>
              <w:jc w:val="center"/>
              <w:rPr>
                <w:color w:val="FF0000"/>
              </w:rPr>
            </w:pPr>
          </w:p>
        </w:tc>
      </w:tr>
      <w:tr w:rsidR="00085CB7" w:rsidTr="00085CB7">
        <w:tc>
          <w:tcPr>
            <w:tcW w:w="3159" w:type="dxa"/>
            <w:vAlign w:val="center"/>
          </w:tcPr>
          <w:p w:rsidR="00085CB7" w:rsidRDefault="00085CB7" w:rsidP="00085CB7">
            <w:pPr>
              <w:spacing w:before="120" w:after="120"/>
              <w:jc w:val="center"/>
            </w:pPr>
            <w:r>
              <w:t>Dog whelk</w:t>
            </w:r>
          </w:p>
        </w:tc>
        <w:tc>
          <w:tcPr>
            <w:tcW w:w="2963" w:type="dxa"/>
            <w:vAlign w:val="center"/>
          </w:tcPr>
          <w:p w:rsidR="00085CB7" w:rsidRDefault="00085CB7" w:rsidP="00085CB7">
            <w:pPr>
              <w:spacing w:before="120" w:after="120"/>
              <w:jc w:val="center"/>
            </w:pPr>
            <w:r>
              <w:t>41</w:t>
            </w:r>
          </w:p>
        </w:tc>
        <w:tc>
          <w:tcPr>
            <w:tcW w:w="2586" w:type="dxa"/>
            <w:vAlign w:val="center"/>
          </w:tcPr>
          <w:p w:rsidR="00085CB7" w:rsidRPr="007063C6" w:rsidRDefault="00085CB7" w:rsidP="007063C6">
            <w:pPr>
              <w:spacing w:before="120" w:after="120"/>
              <w:rPr>
                <w:color w:val="000000" w:themeColor="text1"/>
              </w:rPr>
            </w:pPr>
          </w:p>
        </w:tc>
      </w:tr>
      <w:tr w:rsidR="00085CB7" w:rsidTr="00085CB7">
        <w:tc>
          <w:tcPr>
            <w:tcW w:w="3159" w:type="dxa"/>
            <w:vAlign w:val="center"/>
          </w:tcPr>
          <w:p w:rsidR="00085CB7" w:rsidRDefault="00085CB7" w:rsidP="00085CB7">
            <w:pPr>
              <w:spacing w:before="120" w:after="120"/>
              <w:jc w:val="center"/>
            </w:pPr>
            <w:r>
              <w:t>Common limpet</w:t>
            </w:r>
          </w:p>
        </w:tc>
        <w:tc>
          <w:tcPr>
            <w:tcW w:w="2963" w:type="dxa"/>
            <w:vAlign w:val="center"/>
          </w:tcPr>
          <w:p w:rsidR="00085CB7" w:rsidRDefault="00085CB7" w:rsidP="00085CB7">
            <w:pPr>
              <w:spacing w:before="120" w:after="120"/>
              <w:jc w:val="center"/>
            </w:pPr>
            <w:r>
              <w:t>8</w:t>
            </w:r>
          </w:p>
        </w:tc>
        <w:tc>
          <w:tcPr>
            <w:tcW w:w="2586" w:type="dxa"/>
            <w:vAlign w:val="center"/>
          </w:tcPr>
          <w:p w:rsidR="00085CB7" w:rsidRPr="007063C6" w:rsidRDefault="00085CB7" w:rsidP="007063C6">
            <w:pPr>
              <w:spacing w:before="120" w:after="120"/>
              <w:rPr>
                <w:color w:val="000000" w:themeColor="text1"/>
              </w:rPr>
            </w:pPr>
          </w:p>
        </w:tc>
      </w:tr>
      <w:tr w:rsidR="00085CB7" w:rsidTr="00085CB7">
        <w:tc>
          <w:tcPr>
            <w:tcW w:w="3159" w:type="dxa"/>
            <w:vAlign w:val="center"/>
          </w:tcPr>
          <w:p w:rsidR="00085CB7" w:rsidRDefault="00085CB7" w:rsidP="00085CB7">
            <w:pPr>
              <w:spacing w:before="120" w:after="120"/>
              <w:jc w:val="center"/>
            </w:pPr>
            <w:r>
              <w:t>Sea urchin</w:t>
            </w:r>
          </w:p>
        </w:tc>
        <w:tc>
          <w:tcPr>
            <w:tcW w:w="2963" w:type="dxa"/>
            <w:vAlign w:val="center"/>
          </w:tcPr>
          <w:p w:rsidR="00085CB7" w:rsidRDefault="00085CB7" w:rsidP="00085CB7">
            <w:pPr>
              <w:spacing w:before="120" w:after="120"/>
              <w:jc w:val="center"/>
            </w:pPr>
            <w:r>
              <w:t>4</w:t>
            </w:r>
          </w:p>
        </w:tc>
        <w:tc>
          <w:tcPr>
            <w:tcW w:w="2586" w:type="dxa"/>
            <w:vAlign w:val="center"/>
          </w:tcPr>
          <w:p w:rsidR="00085CB7" w:rsidRPr="007063C6" w:rsidRDefault="00085CB7" w:rsidP="007063C6">
            <w:pPr>
              <w:spacing w:before="120" w:after="120"/>
              <w:rPr>
                <w:color w:val="000000" w:themeColor="text1"/>
              </w:rPr>
            </w:pPr>
          </w:p>
        </w:tc>
      </w:tr>
      <w:tr w:rsidR="00085CB7" w:rsidTr="00085CB7">
        <w:tc>
          <w:tcPr>
            <w:tcW w:w="3159" w:type="dxa"/>
            <w:vAlign w:val="center"/>
          </w:tcPr>
          <w:p w:rsidR="00085CB7" w:rsidRDefault="00085CB7" w:rsidP="00085CB7">
            <w:pPr>
              <w:spacing w:before="120" w:after="120"/>
              <w:jc w:val="center"/>
            </w:pPr>
            <w:r>
              <w:t>Top shells</w:t>
            </w:r>
          </w:p>
        </w:tc>
        <w:tc>
          <w:tcPr>
            <w:tcW w:w="2963" w:type="dxa"/>
            <w:vAlign w:val="center"/>
          </w:tcPr>
          <w:p w:rsidR="00085CB7" w:rsidRDefault="00085CB7" w:rsidP="00085CB7">
            <w:pPr>
              <w:spacing w:before="120" w:after="120"/>
              <w:jc w:val="center"/>
            </w:pPr>
            <w:r>
              <w:t>24</w:t>
            </w:r>
          </w:p>
        </w:tc>
        <w:tc>
          <w:tcPr>
            <w:tcW w:w="2586" w:type="dxa"/>
            <w:vAlign w:val="center"/>
          </w:tcPr>
          <w:p w:rsidR="00085CB7" w:rsidRPr="007063C6" w:rsidRDefault="00085CB7" w:rsidP="00085CB7">
            <w:pPr>
              <w:spacing w:before="120" w:after="120"/>
              <w:jc w:val="center"/>
              <w:rPr>
                <w:color w:val="000000" w:themeColor="text1"/>
              </w:rPr>
            </w:pPr>
          </w:p>
        </w:tc>
      </w:tr>
      <w:tr w:rsidR="00085CB7" w:rsidTr="00085CB7">
        <w:tc>
          <w:tcPr>
            <w:tcW w:w="3159" w:type="dxa"/>
            <w:vAlign w:val="center"/>
          </w:tcPr>
          <w:p w:rsidR="00085CB7" w:rsidRPr="00D859C3" w:rsidRDefault="00085CB7" w:rsidP="00085CB7">
            <w:pPr>
              <w:spacing w:before="120" w:after="120"/>
              <w:jc w:val="center"/>
            </w:pPr>
            <w:r w:rsidRPr="00D859C3">
              <w:t>Total (N)</w:t>
            </w:r>
          </w:p>
        </w:tc>
        <w:tc>
          <w:tcPr>
            <w:tcW w:w="2963" w:type="dxa"/>
            <w:vAlign w:val="center"/>
          </w:tcPr>
          <w:p w:rsidR="00085CB7" w:rsidRPr="00D859C3" w:rsidRDefault="00085CB7" w:rsidP="00085CB7">
            <w:pPr>
              <w:spacing w:before="120" w:after="120"/>
              <w:jc w:val="center"/>
            </w:pPr>
          </w:p>
        </w:tc>
        <w:tc>
          <w:tcPr>
            <w:tcW w:w="2586" w:type="dxa"/>
            <w:vAlign w:val="center"/>
          </w:tcPr>
          <w:p w:rsidR="00085CB7" w:rsidRDefault="00085CB7" w:rsidP="00085CB7">
            <w:pPr>
              <w:pStyle w:val="ListParagraph"/>
              <w:spacing w:before="120" w:after="120"/>
              <w:ind w:left="0"/>
              <w:jc w:val="center"/>
            </w:pPr>
          </w:p>
        </w:tc>
      </w:tr>
    </w:tbl>
    <w:p w:rsidR="004F74D5" w:rsidRDefault="003D046A" w:rsidP="007063C6">
      <w:pPr>
        <w:spacing w:after="0" w:line="240" w:lineRule="auto"/>
      </w:pPr>
      <w:r w:rsidRPr="00446A33">
        <w:rPr>
          <w:noProof/>
          <w:lang w:eastAsia="en-GB"/>
        </w:rPr>
        <mc:AlternateContent>
          <mc:Choice Requires="wps">
            <w:drawing>
              <wp:anchor distT="0" distB="0" distL="114300" distR="114300" simplePos="0" relativeHeight="251660288" behindDoc="0" locked="0" layoutInCell="1" allowOverlap="1" wp14:anchorId="18364963" wp14:editId="75AA0C7D">
                <wp:simplePos x="0" y="0"/>
                <wp:positionH relativeFrom="column">
                  <wp:posOffset>-51171</wp:posOffset>
                </wp:positionH>
                <wp:positionV relativeFrom="paragraph">
                  <wp:posOffset>57150</wp:posOffset>
                </wp:positionV>
                <wp:extent cx="6170295" cy="455930"/>
                <wp:effectExtent l="0" t="0" r="190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5930"/>
                        </a:xfrm>
                        <a:prstGeom prst="rect">
                          <a:avLst/>
                        </a:prstGeom>
                        <a:solidFill>
                          <a:srgbClr val="FFFFFF"/>
                        </a:solidFill>
                        <a:ln w="9525">
                          <a:noFill/>
                          <a:miter lim="800000"/>
                          <a:headEnd/>
                          <a:tailEnd/>
                        </a:ln>
                      </wps:spPr>
                      <wps:txbx>
                        <w:txbxContent>
                          <w:p w:rsidR="00446A33" w:rsidRDefault="00446A33" w:rsidP="00446A33">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05pt;margin-top:4.5pt;width:485.85pt;height:3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" stroked="f">
                <v:textbox>
                  <w:txbxContent>
                    <w:p w:rsidR="00446A33" w:rsidRDefault="00446A33" w:rsidP="00446A33">
                      <w:pPr>
                        <w:pStyle w:val="Heading3"/>
                        <w:jc w:val="center"/>
                      </w:pPr>
                      <w:r>
                        <w:t>Produced in collaboration with the University of East Anglia</w:t>
                      </w:r>
                    </w:p>
                  </w:txbxContent>
                </v:textbox>
              </v:shape>
            </w:pict>
          </mc:Fallback>
        </mc:AlternateContent>
      </w:r>
      <w:r w:rsidR="007C5B62" w:rsidRPr="007C5B62">
        <w:rPr>
          <w:noProof/>
          <w:lang w:eastAsia="en-GB"/>
        </w:rPr>
        <mc:AlternateContent>
          <mc:Choice Requires="wps">
            <w:drawing>
              <wp:anchor distT="0" distB="0" distL="114300" distR="114300" simplePos="0" relativeHeight="251667456" behindDoc="0" locked="0" layoutInCell="1" allowOverlap="1" wp14:anchorId="194D2762" wp14:editId="3FEC98CB">
                <wp:simplePos x="0" y="0"/>
                <wp:positionH relativeFrom="column">
                  <wp:posOffset>-339725</wp:posOffset>
                </wp:positionH>
                <wp:positionV relativeFrom="paragraph">
                  <wp:posOffset>7567295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6.75pt;margin-top:595.85pt;width:504.7pt;height:9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EH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" fillcolor="#d8d8d8" stroked="f" strokeweight="2pt">
                <v:textbo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v:textbox>
              </v:roundrect>
            </w:pict>
          </mc:Fallback>
        </mc:AlternateContent>
      </w:r>
      <w:r w:rsidR="007C5B62" w:rsidRPr="007C5B62">
        <w:rPr>
          <w:noProof/>
          <w:lang w:eastAsia="en-GB"/>
        </w:rPr>
        <mc:AlternateContent>
          <mc:Choice Requires="wps">
            <w:drawing>
              <wp:anchor distT="0" distB="0" distL="114300" distR="114300" simplePos="0" relativeHeight="251669504" behindDoc="0" locked="0" layoutInCell="1" allowOverlap="1" wp14:anchorId="72AE7471" wp14:editId="29B604F2">
                <wp:simplePos x="0" y="0"/>
                <wp:positionH relativeFrom="column">
                  <wp:posOffset>-277495</wp:posOffset>
                </wp:positionH>
                <wp:positionV relativeFrom="paragraph">
                  <wp:posOffset>6520815</wp:posOffset>
                </wp:positionV>
                <wp:extent cx="6281420" cy="104140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1A1B64">
                                <w:rPr>
                                  <w:rStyle w:val="Hyperlink"/>
                                  <w:rFonts w:cs="Arial"/>
                                  <w:sz w:val="16"/>
                                  <w:szCs w:val="16"/>
                                </w:rPr>
                                <w:t>Like</w:t>
                              </w:r>
                            </w:hyperlink>
                            <w:r>
                              <w:rPr>
                                <w:rFonts w:cs="Arial"/>
                                <w:sz w:val="16"/>
                                <w:szCs w:val="16"/>
                              </w:rPr>
                              <w:t>’ or ‘</w:t>
                            </w:r>
                            <w:hyperlink r:id="rId1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85pt;margin-top:513.45pt;width:494.6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" filled="f" stroked="f">
                <v:textbo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4F74D5" w:rsidSect="009257AE">
      <w:headerReference w:type="default" r:id="rId18"/>
      <w:footerReference w:type="default" r:id="rId19"/>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FD" w:rsidRDefault="00222EFD" w:rsidP="00D21C92">
      <w:r>
        <w:separator/>
      </w:r>
    </w:p>
  </w:endnote>
  <w:endnote w:type="continuationSeparator" w:id="0">
    <w:p w:rsidR="00222EFD" w:rsidRDefault="00222EF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F74819">
      <w:rPr>
        <w:noProof/>
        <w:sz w:val="16"/>
        <w:szCs w:val="16"/>
      </w:rPr>
      <w:t>1</w:t>
    </w:r>
    <w:r w:rsidRPr="0081395C">
      <w:rPr>
        <w:noProof/>
        <w:sz w:val="16"/>
        <w:szCs w:val="16"/>
      </w:rPr>
      <w:fldChar w:fldCharType="end"/>
    </w:r>
    <w:r>
      <w:rPr>
        <w:noProof/>
        <w:sz w:val="16"/>
        <w:szCs w:val="16"/>
      </w:rPr>
      <w:tab/>
    </w:r>
    <w:r w:rsidR="007C5B62">
      <w:rPr>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FD" w:rsidRDefault="00222EFD" w:rsidP="00D21C92">
      <w:r>
        <w:separator/>
      </w:r>
    </w:p>
  </w:footnote>
  <w:footnote w:type="continuationSeparator" w:id="0">
    <w:p w:rsidR="00222EFD" w:rsidRDefault="00222EF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6A" w:rsidRDefault="003D046A">
    <w:pPr>
      <w:pStyle w:val="Header"/>
    </w:pPr>
    <w:r>
      <w:rPr>
        <w:noProof/>
        <w:lang w:eastAsia="en-GB"/>
      </w:rPr>
      <w:drawing>
        <wp:anchor distT="0" distB="0" distL="114300" distR="114300" simplePos="0" relativeHeight="251659264" behindDoc="1" locked="0" layoutInCell="1" allowOverlap="1" wp14:anchorId="45C84BE9" wp14:editId="301505A8">
          <wp:simplePos x="0" y="0"/>
          <wp:positionH relativeFrom="column">
            <wp:posOffset>-914400</wp:posOffset>
          </wp:positionH>
          <wp:positionV relativeFrom="paragraph">
            <wp:posOffset>-450850</wp:posOffset>
          </wp:positionV>
          <wp:extent cx="7607300" cy="1095375"/>
          <wp:effectExtent l="0" t="0" r="0" b="9525"/>
          <wp:wrapTight wrapText="bothSides">
            <wp:wrapPolygon edited="0">
              <wp:start x="0" y="0"/>
              <wp:lineTo x="0" y="21412"/>
              <wp:lineTo x="21528" y="21412"/>
              <wp:lineTo x="21528" y="0"/>
              <wp:lineTo x="0" y="0"/>
            </wp:wrapPolygon>
          </wp:wrapTight>
          <wp:docPr id="2" name="Picture 2"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F16"/>
    <w:multiLevelType w:val="hybridMultilevel"/>
    <w:tmpl w:val="E94CBA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E860FC"/>
    <w:multiLevelType w:val="hybridMultilevel"/>
    <w:tmpl w:val="BF360BFA"/>
    <w:lvl w:ilvl="0" w:tplc="399A5A2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137E0E"/>
    <w:multiLevelType w:val="hybridMultilevel"/>
    <w:tmpl w:val="B7364166"/>
    <w:lvl w:ilvl="0" w:tplc="EC7C0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9F26BF4"/>
    <w:multiLevelType w:val="hybridMultilevel"/>
    <w:tmpl w:val="1F02D37C"/>
    <w:lvl w:ilvl="0" w:tplc="C374EEF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AE31FE"/>
    <w:multiLevelType w:val="hybridMultilevel"/>
    <w:tmpl w:val="6FA4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8842AF"/>
    <w:multiLevelType w:val="hybridMultilevel"/>
    <w:tmpl w:val="08D2B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7A70E9"/>
    <w:multiLevelType w:val="hybridMultilevel"/>
    <w:tmpl w:val="1B643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AD33D1C"/>
    <w:multiLevelType w:val="hybridMultilevel"/>
    <w:tmpl w:val="73BC7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17"/>
  </w:num>
  <w:num w:numId="5">
    <w:abstractNumId w:val="6"/>
  </w:num>
  <w:num w:numId="6">
    <w:abstractNumId w:val="13"/>
  </w:num>
  <w:num w:numId="7">
    <w:abstractNumId w:val="2"/>
  </w:num>
  <w:num w:numId="8">
    <w:abstractNumId w:val="9"/>
  </w:num>
  <w:num w:numId="9">
    <w:abstractNumId w:val="10"/>
  </w:num>
  <w:num w:numId="10">
    <w:abstractNumId w:val="3"/>
  </w:num>
  <w:num w:numId="11">
    <w:abstractNumId w:val="4"/>
  </w:num>
  <w:num w:numId="12">
    <w:abstractNumId w:val="20"/>
  </w:num>
  <w:num w:numId="13">
    <w:abstractNumId w:val="12"/>
  </w:num>
  <w:num w:numId="14">
    <w:abstractNumId w:val="18"/>
  </w:num>
  <w:num w:numId="15">
    <w:abstractNumId w:val="19"/>
  </w:num>
  <w:num w:numId="16">
    <w:abstractNumId w:val="14"/>
  </w:num>
  <w:num w:numId="17">
    <w:abstractNumId w:val="8"/>
  </w:num>
  <w:num w:numId="18">
    <w:abstractNumId w:val="0"/>
  </w:num>
  <w:num w:numId="19">
    <w:abstractNumId w:val="16"/>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1964"/>
    <w:rsid w:val="0005785C"/>
    <w:rsid w:val="00064CD4"/>
    <w:rsid w:val="000675AE"/>
    <w:rsid w:val="000746B2"/>
    <w:rsid w:val="000805C5"/>
    <w:rsid w:val="00083F03"/>
    <w:rsid w:val="00085224"/>
    <w:rsid w:val="00085CB7"/>
    <w:rsid w:val="000A4483"/>
    <w:rsid w:val="000B7EC4"/>
    <w:rsid w:val="000D089F"/>
    <w:rsid w:val="000D09AE"/>
    <w:rsid w:val="000E6DB1"/>
    <w:rsid w:val="00122137"/>
    <w:rsid w:val="001325C6"/>
    <w:rsid w:val="00136ABA"/>
    <w:rsid w:val="00164DE8"/>
    <w:rsid w:val="0016654B"/>
    <w:rsid w:val="00176983"/>
    <w:rsid w:val="001832D7"/>
    <w:rsid w:val="0018426D"/>
    <w:rsid w:val="001B2783"/>
    <w:rsid w:val="001C3787"/>
    <w:rsid w:val="001D48A3"/>
    <w:rsid w:val="001D7C7A"/>
    <w:rsid w:val="00204D4D"/>
    <w:rsid w:val="00222EFD"/>
    <w:rsid w:val="00245B9B"/>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D046A"/>
    <w:rsid w:val="003D2841"/>
    <w:rsid w:val="00446A33"/>
    <w:rsid w:val="00463032"/>
    <w:rsid w:val="0046373E"/>
    <w:rsid w:val="00475288"/>
    <w:rsid w:val="004772A2"/>
    <w:rsid w:val="00484120"/>
    <w:rsid w:val="0049630B"/>
    <w:rsid w:val="004A5F0E"/>
    <w:rsid w:val="004B7C78"/>
    <w:rsid w:val="004C15EC"/>
    <w:rsid w:val="004E44C4"/>
    <w:rsid w:val="004F411A"/>
    <w:rsid w:val="004F74D5"/>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31E5B"/>
    <w:rsid w:val="0064100A"/>
    <w:rsid w:val="0064588A"/>
    <w:rsid w:val="00651102"/>
    <w:rsid w:val="00651168"/>
    <w:rsid w:val="006552B3"/>
    <w:rsid w:val="00662B20"/>
    <w:rsid w:val="00692EA4"/>
    <w:rsid w:val="00695791"/>
    <w:rsid w:val="006A144D"/>
    <w:rsid w:val="006A1E7F"/>
    <w:rsid w:val="006A20FA"/>
    <w:rsid w:val="006A5FA5"/>
    <w:rsid w:val="006B143C"/>
    <w:rsid w:val="006D1D6F"/>
    <w:rsid w:val="00704CD9"/>
    <w:rsid w:val="007056AA"/>
    <w:rsid w:val="007063C6"/>
    <w:rsid w:val="00716E0E"/>
    <w:rsid w:val="00737176"/>
    <w:rsid w:val="00750F32"/>
    <w:rsid w:val="00753272"/>
    <w:rsid w:val="00755848"/>
    <w:rsid w:val="0076359B"/>
    <w:rsid w:val="00770C0F"/>
    <w:rsid w:val="007916A6"/>
    <w:rsid w:val="007953E7"/>
    <w:rsid w:val="007B5519"/>
    <w:rsid w:val="007B7752"/>
    <w:rsid w:val="007C5B62"/>
    <w:rsid w:val="007C7EA0"/>
    <w:rsid w:val="007E3872"/>
    <w:rsid w:val="00805E7D"/>
    <w:rsid w:val="008064FC"/>
    <w:rsid w:val="00817B2F"/>
    <w:rsid w:val="00823DD2"/>
    <w:rsid w:val="008324A5"/>
    <w:rsid w:val="0084029E"/>
    <w:rsid w:val="00863C0D"/>
    <w:rsid w:val="0087768F"/>
    <w:rsid w:val="008A1151"/>
    <w:rsid w:val="008B7721"/>
    <w:rsid w:val="008D7826"/>
    <w:rsid w:val="008D7F7D"/>
    <w:rsid w:val="008E6607"/>
    <w:rsid w:val="00906EBD"/>
    <w:rsid w:val="009074C8"/>
    <w:rsid w:val="00914464"/>
    <w:rsid w:val="00921418"/>
    <w:rsid w:val="009257AE"/>
    <w:rsid w:val="00931D2D"/>
    <w:rsid w:val="00933D62"/>
    <w:rsid w:val="00940053"/>
    <w:rsid w:val="0095139A"/>
    <w:rsid w:val="00962116"/>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83FC2"/>
    <w:rsid w:val="00AA7E75"/>
    <w:rsid w:val="00AB7712"/>
    <w:rsid w:val="00B005D8"/>
    <w:rsid w:val="00B212A1"/>
    <w:rsid w:val="00B440B0"/>
    <w:rsid w:val="00B47B21"/>
    <w:rsid w:val="00B559A4"/>
    <w:rsid w:val="00B87162"/>
    <w:rsid w:val="00B873C3"/>
    <w:rsid w:val="00B90E41"/>
    <w:rsid w:val="00BA3F5A"/>
    <w:rsid w:val="00BA78EF"/>
    <w:rsid w:val="00BB3899"/>
    <w:rsid w:val="00BE1451"/>
    <w:rsid w:val="00BF1419"/>
    <w:rsid w:val="00C15ED1"/>
    <w:rsid w:val="00C41153"/>
    <w:rsid w:val="00C516DF"/>
    <w:rsid w:val="00C54057"/>
    <w:rsid w:val="00C65D32"/>
    <w:rsid w:val="00C91FA9"/>
    <w:rsid w:val="00CA4837"/>
    <w:rsid w:val="00CA551A"/>
    <w:rsid w:val="00CC74AD"/>
    <w:rsid w:val="00CD01BC"/>
    <w:rsid w:val="00CD3271"/>
    <w:rsid w:val="00CE2377"/>
    <w:rsid w:val="00D04336"/>
    <w:rsid w:val="00D046EA"/>
    <w:rsid w:val="00D17411"/>
    <w:rsid w:val="00D21C92"/>
    <w:rsid w:val="00D22A17"/>
    <w:rsid w:val="00D36F89"/>
    <w:rsid w:val="00D66B2C"/>
    <w:rsid w:val="00D67396"/>
    <w:rsid w:val="00DC23AE"/>
    <w:rsid w:val="00DC35BA"/>
    <w:rsid w:val="00DC4DA7"/>
    <w:rsid w:val="00E05640"/>
    <w:rsid w:val="00E07FA0"/>
    <w:rsid w:val="00E174D7"/>
    <w:rsid w:val="00E26AF8"/>
    <w:rsid w:val="00E275E7"/>
    <w:rsid w:val="00E50545"/>
    <w:rsid w:val="00E52607"/>
    <w:rsid w:val="00E81783"/>
    <w:rsid w:val="00E84ECF"/>
    <w:rsid w:val="00E8521A"/>
    <w:rsid w:val="00EB32AE"/>
    <w:rsid w:val="00EE1243"/>
    <w:rsid w:val="00EF3EBE"/>
    <w:rsid w:val="00F05D66"/>
    <w:rsid w:val="00F165E9"/>
    <w:rsid w:val="00F261EA"/>
    <w:rsid w:val="00F447AA"/>
    <w:rsid w:val="00F53ED3"/>
    <w:rsid w:val="00F6602B"/>
    <w:rsid w:val="00F67B39"/>
    <w:rsid w:val="00F7028E"/>
    <w:rsid w:val="00F74819"/>
    <w:rsid w:val="00F80108"/>
    <w:rsid w:val="00F951EC"/>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17" Type="http://schemas.openxmlformats.org/officeDocument/2006/relationships/hyperlink" Target="http://www.ocr.org.uk/expression-of-interest" TargetMode="Externa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23" Type="http://schemas.openxmlformats.org/officeDocument/2006/relationships/customXml" Target="../customXml/item2.xml"/><Relationship Id="rId19"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hyperlink" Target="http://www.ocr.org.uk/expression-of-interest" TargetMode="Externa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25DB4-3C2C-402A-991D-474C12412733}"/>
</file>

<file path=customXml/itemProps2.xml><?xml version="1.0" encoding="utf-8"?>
<ds:datastoreItem xmlns:ds="http://schemas.openxmlformats.org/officeDocument/2006/customXml" ds:itemID="{C7DB0C32-BFFC-428D-86F9-22D47AAEFB49}"/>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Maths in Biology M1.5 – Understand the principles of sampling as applied to scientific data</vt:lpstr>
    </vt:vector>
  </TitlesOfParts>
  <Company>Cambridge Assessment</Company>
  <LinksUpToDate>false</LinksUpToDate>
  <CharactersWithSpaces>950</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M1.5 – Understand the principles of sampling as applied to scientific data</dc:title>
  <dc:creator>OCR</dc:creator>
  <cp:keywords>A Level, Biology, M1.5, quiz, maths</cp:keywords>
  <cp:lastModifiedBy>Rachel Davis</cp:lastModifiedBy>
  <cp:revision>2</cp:revision>
  <cp:lastPrinted>2016-01-18T14:50:00Z</cp:lastPrinted>
  <dcterms:created xsi:type="dcterms:W3CDTF">2017-09-28T10:58:00Z</dcterms:created>
  <dcterms:modified xsi:type="dcterms:W3CDTF">2017-09-28T10:58:00Z</dcterms:modified>
</cp:coreProperties>
</file>