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3D2841" w:rsidP="003D2841">
      <w:pPr>
        <w:pStyle w:val="Heading1"/>
        <w:spacing w:before="120" w:after="240"/>
      </w:pPr>
      <w:bookmarkStart w:id="0" w:name="_GoBack"/>
      <w:bookmarkEnd w:id="0"/>
      <w:r>
        <w:t>M1</w:t>
      </w:r>
      <w:r w:rsidR="001325C6" w:rsidRPr="001753B4">
        <w:t>.</w:t>
      </w:r>
      <w:r>
        <w:t>3</w:t>
      </w:r>
      <w:r w:rsidR="00716E0E">
        <w:t xml:space="preserve"> –</w:t>
      </w:r>
      <w:r w:rsidR="005440FC">
        <w:t xml:space="preserve"> </w:t>
      </w:r>
      <w:r w:rsidRPr="00E25395">
        <w:t>Construct</w:t>
      </w:r>
      <w:r w:rsidR="00716E0E">
        <w:t xml:space="preserve"> </w:t>
      </w:r>
      <w:r w:rsidRPr="00E25395">
        <w:t xml:space="preserve">and interpret frequency tables and </w:t>
      </w:r>
      <w:r w:rsidRPr="009074C8">
        <w:t>dia</w:t>
      </w:r>
      <w:r w:rsidRPr="00E25395">
        <w:t>grams, bar charts and histograms</w:t>
      </w:r>
    </w:p>
    <w:p w:rsidR="00931D2D" w:rsidRPr="00931D2D" w:rsidRDefault="00931D2D" w:rsidP="00CC74AD">
      <w:pPr>
        <w:pStyle w:val="Heading2"/>
      </w:pPr>
      <w:r>
        <w:t>Teacher answers</w:t>
      </w:r>
    </w:p>
    <w:p w:rsidR="008B7721" w:rsidRDefault="00716E0E" w:rsidP="005440FC">
      <w:pPr>
        <w:pStyle w:val="Heading3"/>
        <w:spacing w:after="240"/>
      </w:pPr>
      <w:r>
        <w:t>Quiz</w:t>
      </w:r>
    </w:p>
    <w:p w:rsidR="003D2841" w:rsidRPr="00DC2DAC" w:rsidRDefault="003D2841" w:rsidP="003D2841">
      <w:r w:rsidRPr="00DC2DAC">
        <w:t>For the below data sets:</w:t>
      </w:r>
    </w:p>
    <w:p w:rsidR="003D2841" w:rsidRDefault="003D2841" w:rsidP="003D2841">
      <w:pPr>
        <w:pStyle w:val="ListParagraph"/>
        <w:numPr>
          <w:ilvl w:val="0"/>
          <w:numId w:val="15"/>
        </w:numPr>
      </w:pPr>
      <w:r>
        <w:t>Determine whether a histogram or bar chart is the more appropriate graph to plot with reasons.</w:t>
      </w:r>
    </w:p>
    <w:p w:rsidR="003D2841" w:rsidRDefault="003D2841" w:rsidP="009074C8">
      <w:pPr>
        <w:pStyle w:val="ListParagraph"/>
        <w:numPr>
          <w:ilvl w:val="0"/>
          <w:numId w:val="15"/>
        </w:numPr>
      </w:pPr>
      <w:r>
        <w:t>Plot the graph.</w:t>
      </w:r>
    </w:p>
    <w:p w:rsidR="009074C8" w:rsidRDefault="009074C8" w:rsidP="009074C8">
      <w:pPr>
        <w:pStyle w:val="ListParagraph"/>
      </w:pPr>
    </w:p>
    <w:p w:rsidR="003D2841" w:rsidRPr="00895F30" w:rsidRDefault="003D2841" w:rsidP="009074C8">
      <w:pPr>
        <w:pStyle w:val="ListParagraph"/>
        <w:numPr>
          <w:ilvl w:val="0"/>
          <w:numId w:val="17"/>
        </w:numPr>
        <w:ind w:left="284" w:hanging="284"/>
      </w:pPr>
      <w:r>
        <w:t xml:space="preserve">Blood samples were taken from a group of patients and the frequency of blood groups </w:t>
      </w:r>
      <w:r w:rsidR="00C035BA">
        <w:t xml:space="preserve">is </w:t>
      </w:r>
      <w:r>
        <w:t>presented in the table below.</w:t>
      </w:r>
    </w:p>
    <w:tbl>
      <w:tblPr>
        <w:tblW w:w="0" w:type="auto"/>
        <w:tblInd w:w="2055"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438"/>
        <w:gridCol w:w="2438"/>
      </w:tblGrid>
      <w:tr w:rsidR="003D2841" w:rsidTr="00CD5B91">
        <w:trPr>
          <w:trHeight w:val="397"/>
          <w:tblHeader/>
        </w:trPr>
        <w:tc>
          <w:tcPr>
            <w:tcW w:w="2438" w:type="dxa"/>
            <w:vAlign w:val="center"/>
          </w:tcPr>
          <w:p w:rsidR="003D2841" w:rsidRPr="005829F3" w:rsidRDefault="003D2841" w:rsidP="00CD5B91">
            <w:pPr>
              <w:spacing w:after="0" w:line="240" w:lineRule="auto"/>
              <w:ind w:left="284" w:hanging="284"/>
              <w:jc w:val="center"/>
              <w:rPr>
                <w:b/>
              </w:rPr>
            </w:pPr>
            <w:r w:rsidRPr="005829F3">
              <w:rPr>
                <w:b/>
              </w:rPr>
              <w:t>Blood group</w:t>
            </w:r>
          </w:p>
        </w:tc>
        <w:tc>
          <w:tcPr>
            <w:tcW w:w="2438" w:type="dxa"/>
            <w:vAlign w:val="center"/>
          </w:tcPr>
          <w:p w:rsidR="003D2841" w:rsidRPr="005829F3" w:rsidRDefault="003D2841" w:rsidP="00CD5B91">
            <w:pPr>
              <w:spacing w:after="0" w:line="240" w:lineRule="auto"/>
              <w:ind w:left="284" w:hanging="284"/>
              <w:jc w:val="center"/>
              <w:rPr>
                <w:b/>
              </w:rPr>
            </w:pPr>
            <w:r w:rsidRPr="005829F3">
              <w:rPr>
                <w:b/>
              </w:rPr>
              <w:t>Frequency</w:t>
            </w:r>
          </w:p>
        </w:tc>
      </w:tr>
      <w:tr w:rsidR="003D2841" w:rsidTr="00CD5B91">
        <w:trPr>
          <w:trHeight w:val="397"/>
        </w:trPr>
        <w:tc>
          <w:tcPr>
            <w:tcW w:w="2438" w:type="dxa"/>
            <w:vAlign w:val="center"/>
          </w:tcPr>
          <w:p w:rsidR="003D2841" w:rsidRDefault="003D2841" w:rsidP="00CD5B91">
            <w:pPr>
              <w:spacing w:after="0" w:line="240" w:lineRule="auto"/>
              <w:ind w:left="284" w:hanging="284"/>
              <w:jc w:val="center"/>
            </w:pPr>
            <w:r>
              <w:t>A</w:t>
            </w:r>
          </w:p>
        </w:tc>
        <w:tc>
          <w:tcPr>
            <w:tcW w:w="2438" w:type="dxa"/>
            <w:vAlign w:val="center"/>
          </w:tcPr>
          <w:p w:rsidR="003D2841" w:rsidRDefault="003D2841" w:rsidP="00CD5B91">
            <w:pPr>
              <w:spacing w:after="0" w:line="240" w:lineRule="auto"/>
              <w:ind w:left="284" w:hanging="284"/>
              <w:jc w:val="center"/>
            </w:pPr>
            <w:r>
              <w:t>40</w:t>
            </w:r>
          </w:p>
        </w:tc>
      </w:tr>
      <w:tr w:rsidR="003D2841" w:rsidTr="00CD5B91">
        <w:trPr>
          <w:trHeight w:val="397"/>
        </w:trPr>
        <w:tc>
          <w:tcPr>
            <w:tcW w:w="2438" w:type="dxa"/>
            <w:vAlign w:val="center"/>
          </w:tcPr>
          <w:p w:rsidR="003D2841" w:rsidRDefault="003D2841" w:rsidP="00CD5B91">
            <w:pPr>
              <w:spacing w:after="0" w:line="240" w:lineRule="auto"/>
              <w:ind w:left="284" w:hanging="284"/>
              <w:jc w:val="center"/>
            </w:pPr>
            <w:r>
              <w:t>B</w:t>
            </w:r>
          </w:p>
        </w:tc>
        <w:tc>
          <w:tcPr>
            <w:tcW w:w="2438" w:type="dxa"/>
            <w:vAlign w:val="center"/>
          </w:tcPr>
          <w:p w:rsidR="003D2841" w:rsidRDefault="003D2841" w:rsidP="00CD5B91">
            <w:pPr>
              <w:spacing w:after="0" w:line="240" w:lineRule="auto"/>
              <w:ind w:left="284" w:hanging="284"/>
              <w:jc w:val="center"/>
            </w:pPr>
            <w:r>
              <w:t>10</w:t>
            </w:r>
          </w:p>
        </w:tc>
      </w:tr>
      <w:tr w:rsidR="003D2841" w:rsidTr="00CD5B91">
        <w:trPr>
          <w:trHeight w:val="397"/>
        </w:trPr>
        <w:tc>
          <w:tcPr>
            <w:tcW w:w="2438" w:type="dxa"/>
            <w:vAlign w:val="center"/>
          </w:tcPr>
          <w:p w:rsidR="003D2841" w:rsidRDefault="003D2841" w:rsidP="00CD5B91">
            <w:pPr>
              <w:spacing w:after="0" w:line="240" w:lineRule="auto"/>
              <w:ind w:left="284" w:hanging="284"/>
              <w:jc w:val="center"/>
            </w:pPr>
            <w:r>
              <w:t>AB</w:t>
            </w:r>
          </w:p>
        </w:tc>
        <w:tc>
          <w:tcPr>
            <w:tcW w:w="2438" w:type="dxa"/>
            <w:vAlign w:val="center"/>
          </w:tcPr>
          <w:p w:rsidR="003D2841" w:rsidRDefault="003D2841" w:rsidP="00CD5B91">
            <w:pPr>
              <w:spacing w:after="0" w:line="240" w:lineRule="auto"/>
              <w:ind w:left="284" w:hanging="284"/>
              <w:jc w:val="center"/>
            </w:pPr>
            <w:r>
              <w:t>5</w:t>
            </w:r>
          </w:p>
        </w:tc>
      </w:tr>
      <w:tr w:rsidR="003D2841" w:rsidTr="00CD5B91">
        <w:trPr>
          <w:trHeight w:val="397"/>
        </w:trPr>
        <w:tc>
          <w:tcPr>
            <w:tcW w:w="2438" w:type="dxa"/>
            <w:vAlign w:val="center"/>
          </w:tcPr>
          <w:p w:rsidR="003D2841" w:rsidRDefault="003D2841" w:rsidP="00CD5B91">
            <w:pPr>
              <w:spacing w:after="0" w:line="240" w:lineRule="auto"/>
              <w:ind w:left="284" w:hanging="284"/>
              <w:jc w:val="center"/>
            </w:pPr>
            <w:r>
              <w:t>O</w:t>
            </w:r>
          </w:p>
        </w:tc>
        <w:tc>
          <w:tcPr>
            <w:tcW w:w="2438" w:type="dxa"/>
            <w:vAlign w:val="center"/>
          </w:tcPr>
          <w:p w:rsidR="003D2841" w:rsidRDefault="003D2841" w:rsidP="00CD5B91">
            <w:pPr>
              <w:spacing w:after="0" w:line="240" w:lineRule="auto"/>
              <w:ind w:left="284" w:hanging="284"/>
              <w:jc w:val="center"/>
            </w:pPr>
            <w:r>
              <w:t>40</w:t>
            </w:r>
          </w:p>
        </w:tc>
      </w:tr>
    </w:tbl>
    <w:p w:rsidR="003D2841" w:rsidRDefault="003D2841" w:rsidP="003D2841">
      <w:pPr>
        <w:pStyle w:val="ListParagraph"/>
        <w:spacing w:after="120" w:line="240" w:lineRule="auto"/>
        <w:ind w:left="284"/>
        <w:rPr>
          <w:color w:val="FF0000"/>
        </w:rPr>
      </w:pPr>
    </w:p>
    <w:p w:rsidR="003D2841" w:rsidRPr="003D2841" w:rsidRDefault="003D2841" w:rsidP="003D2841">
      <w:pPr>
        <w:pStyle w:val="ListParagraph"/>
        <w:numPr>
          <w:ilvl w:val="0"/>
          <w:numId w:val="16"/>
        </w:numPr>
        <w:rPr>
          <w:color w:val="802F35"/>
        </w:rPr>
      </w:pPr>
      <w:r w:rsidRPr="003D2841">
        <w:rPr>
          <w:color w:val="802F35"/>
        </w:rPr>
        <w:t xml:space="preserve">Bar chart – qualitative </w:t>
      </w:r>
      <w:proofErr w:type="spellStart"/>
      <w:r w:rsidRPr="003D2841">
        <w:rPr>
          <w:color w:val="802F35"/>
        </w:rPr>
        <w:t>categoric</w:t>
      </w:r>
      <w:proofErr w:type="spellEnd"/>
      <w:r w:rsidRPr="003D2841">
        <w:rPr>
          <w:color w:val="802F35"/>
        </w:rPr>
        <w:t xml:space="preserve"> data</w:t>
      </w:r>
    </w:p>
    <w:p w:rsidR="003D2841" w:rsidRPr="003D2841" w:rsidRDefault="003D2841" w:rsidP="003D2841">
      <w:pPr>
        <w:pStyle w:val="ListParagraph"/>
        <w:numPr>
          <w:ilvl w:val="0"/>
          <w:numId w:val="16"/>
        </w:numPr>
      </w:pPr>
      <w:r>
        <w:rPr>
          <w:noProof/>
          <w:lang w:eastAsia="en-GB"/>
        </w:rPr>
        <w:drawing>
          <wp:anchor distT="0" distB="0" distL="114300" distR="114300" simplePos="0" relativeHeight="251663360" behindDoc="0" locked="0" layoutInCell="1" allowOverlap="1" wp14:anchorId="29FB6531" wp14:editId="2C65DF7F">
            <wp:simplePos x="0" y="0"/>
            <wp:positionH relativeFrom="column">
              <wp:posOffset>1319842</wp:posOffset>
            </wp:positionH>
            <wp:positionV relativeFrom="paragraph">
              <wp:posOffset>175775</wp:posOffset>
            </wp:positionV>
            <wp:extent cx="2700067" cy="3492429"/>
            <wp:effectExtent l="0" t="0" r="5080" b="0"/>
            <wp:wrapNone/>
            <wp:docPr id="3" name="Picture 3" title="Bar graph of frequency of blood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4255" cy="349784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440FC" w:rsidRDefault="008B7721" w:rsidP="005440FC">
      <w:pPr>
        <w:rPr>
          <w:rFonts w:eastAsia="Times New Roman"/>
          <w:color w:val="802F35"/>
          <w:sz w:val="28"/>
        </w:rPr>
      </w:pPr>
      <w:r>
        <w:br w:type="page"/>
      </w:r>
    </w:p>
    <w:p w:rsidR="008B7721" w:rsidRDefault="008B7721" w:rsidP="005440FC">
      <w:pPr>
        <w:pStyle w:val="Heading3"/>
        <w:spacing w:after="240"/>
        <w:sectPr w:rsidR="008B7721" w:rsidSect="009257AE">
          <w:headerReference w:type="default" r:id="rId9"/>
          <w:footerReference w:type="default" r:id="rId10"/>
          <w:pgSz w:w="11906" w:h="16838"/>
          <w:pgMar w:top="1249" w:right="1440" w:bottom="1276" w:left="1440" w:header="708" w:footer="708" w:gutter="0"/>
          <w:cols w:space="708"/>
          <w:docGrid w:linePitch="360"/>
        </w:sectPr>
      </w:pPr>
    </w:p>
    <w:p w:rsidR="009074C8" w:rsidRDefault="009074C8" w:rsidP="009074C8">
      <w:pPr>
        <w:pStyle w:val="ListParagraph"/>
        <w:numPr>
          <w:ilvl w:val="0"/>
          <w:numId w:val="17"/>
        </w:numPr>
        <w:spacing w:after="120" w:line="240" w:lineRule="auto"/>
        <w:ind w:left="284" w:hanging="284"/>
      </w:pPr>
      <w:r>
        <w:lastRenderedPageBreak/>
        <w:t>The ages of teenage boys and men attending at least one hour of gym class in a week were recorded. Process and present these data to show how the numbers doing this kind of exercise vary with age.</w:t>
      </w:r>
    </w:p>
    <w:p w:rsidR="009074C8" w:rsidRDefault="009074C8" w:rsidP="009074C8">
      <w:pPr>
        <w:pStyle w:val="ListParagraph"/>
        <w:ind w:left="284" w:hanging="284"/>
      </w:pPr>
    </w:p>
    <w:tbl>
      <w:tblPr>
        <w:tblStyle w:val="TableGrid"/>
        <w:tblW w:w="9640" w:type="dxa"/>
        <w:tblInd w:w="-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Data set"/>
      </w:tblPr>
      <w:tblGrid>
        <w:gridCol w:w="964"/>
        <w:gridCol w:w="964"/>
        <w:gridCol w:w="964"/>
        <w:gridCol w:w="964"/>
        <w:gridCol w:w="964"/>
        <w:gridCol w:w="964"/>
        <w:gridCol w:w="964"/>
        <w:gridCol w:w="964"/>
        <w:gridCol w:w="964"/>
        <w:gridCol w:w="964"/>
      </w:tblGrid>
      <w:tr w:rsidR="009074C8" w:rsidTr="00CD5B91">
        <w:trPr>
          <w:trHeight w:val="454"/>
          <w:tblHeader/>
        </w:trPr>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CD5B91">
            <w:pPr>
              <w:pStyle w:val="ListParagraph"/>
              <w:spacing w:after="0"/>
              <w:ind w:left="0"/>
              <w:jc w:val="center"/>
              <w:rPr>
                <w:b/>
                <w:color w:val="000000" w:themeColor="text1"/>
              </w:rPr>
            </w:pPr>
            <w:r w:rsidRPr="00AB7856">
              <w:rPr>
                <w:b/>
                <w:color w:val="000000" w:themeColor="text1"/>
              </w:rPr>
              <w:t>Age (years)</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15.7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56.1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50.1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34.1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16.4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44.2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65.5</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45.0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57.4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22.2</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31.7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35.4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17.8</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19.2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32.2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62.9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77.0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28.1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33.4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18.8</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23.6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25.6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27.7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48.7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39.9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30.9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34.4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77.8</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53.7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52.2</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27.0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17.2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43.5</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21.1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54.2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31.1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24.4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18.1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34.0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21.5</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16.3</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25.0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20.6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19.9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22.7</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64.0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29.9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24.2</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32.4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17.7</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36.4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22.0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21.0</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50.4</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18.6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19.6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49.1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38.6</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49.9</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46.1</w:t>
            </w:r>
          </w:p>
        </w:tc>
      </w:tr>
      <w:tr w:rsidR="009074C8" w:rsidTr="00CD5B91">
        <w:trPr>
          <w:trHeight w:val="454"/>
        </w:trPr>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48.8</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31.1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39.8</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57.3</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30.1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33.1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23.5</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36.1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41.1</w:t>
            </w:r>
          </w:p>
        </w:tc>
        <w:tc>
          <w:tcPr>
            <w:tcW w:w="964" w:type="dxa"/>
            <w:vAlign w:val="center"/>
          </w:tcPr>
          <w:p w:rsidR="009074C8" w:rsidRPr="00482FB9" w:rsidRDefault="009074C8" w:rsidP="00CD5B91">
            <w:pPr>
              <w:pStyle w:val="ListParagraph"/>
              <w:spacing w:after="0"/>
              <w:ind w:left="0"/>
              <w:jc w:val="center"/>
              <w:rPr>
                <w:color w:val="000000" w:themeColor="text1"/>
              </w:rPr>
            </w:pPr>
            <w:r w:rsidRPr="00482FB9">
              <w:rPr>
                <w:color w:val="000000" w:themeColor="text1"/>
              </w:rPr>
              <w:t>43.7</w:t>
            </w:r>
          </w:p>
        </w:tc>
      </w:tr>
    </w:tbl>
    <w:p w:rsidR="009074C8" w:rsidRDefault="009074C8" w:rsidP="009074C8"/>
    <w:p w:rsidR="009074C8" w:rsidRPr="009074C8" w:rsidRDefault="009074C8" w:rsidP="009074C8">
      <w:pPr>
        <w:rPr>
          <w:color w:val="802F35"/>
        </w:rPr>
      </w:pPr>
      <w:r w:rsidRPr="009074C8">
        <w:rPr>
          <w:color w:val="802F35"/>
        </w:rPr>
        <w:t>Histogram – quantitative continuous data</w:t>
      </w:r>
    </w:p>
    <w:p w:rsidR="009074C8" w:rsidRDefault="009074C8" w:rsidP="009074C8">
      <w:pPr>
        <w:pStyle w:val="ListParagraph"/>
        <w:ind w:left="0"/>
      </w:pPr>
      <w:r>
        <w:t>Firstly decide what classes you are going to organise the data into. Create a table for these data:</w:t>
      </w:r>
    </w:p>
    <w:tbl>
      <w:tblPr>
        <w:tblW w:w="0" w:type="auto"/>
        <w:tblInd w:w="261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609"/>
        <w:gridCol w:w="2126"/>
      </w:tblGrid>
      <w:tr w:rsidR="009074C8" w:rsidTr="009074C8">
        <w:trPr>
          <w:trHeight w:val="510"/>
          <w:tblHeader/>
        </w:trPr>
        <w:tc>
          <w:tcPr>
            <w:tcW w:w="1609" w:type="dxa"/>
            <w:vAlign w:val="center"/>
          </w:tcPr>
          <w:p w:rsidR="009074C8" w:rsidRPr="009074C8" w:rsidRDefault="009074C8" w:rsidP="009074C8">
            <w:pPr>
              <w:spacing w:after="0"/>
              <w:rPr>
                <w:b/>
              </w:rPr>
            </w:pPr>
            <w:r w:rsidRPr="009074C8">
              <w:rPr>
                <w:b/>
              </w:rPr>
              <w:t>Age (years)</w:t>
            </w:r>
          </w:p>
        </w:tc>
        <w:tc>
          <w:tcPr>
            <w:tcW w:w="2126" w:type="dxa"/>
            <w:vAlign w:val="center"/>
          </w:tcPr>
          <w:p w:rsidR="009074C8" w:rsidRPr="009074C8" w:rsidRDefault="009074C8" w:rsidP="009074C8">
            <w:pPr>
              <w:spacing w:after="0"/>
              <w:rPr>
                <w:b/>
              </w:rPr>
            </w:pPr>
            <w:r w:rsidRPr="009074C8">
              <w:rPr>
                <w:b/>
              </w:rPr>
              <w:t>Number of men and teenage boys</w:t>
            </w:r>
          </w:p>
        </w:tc>
      </w:tr>
      <w:tr w:rsidR="009074C8" w:rsidTr="009074C8">
        <w:trPr>
          <w:trHeight w:val="510"/>
        </w:trPr>
        <w:tc>
          <w:tcPr>
            <w:tcW w:w="1609" w:type="dxa"/>
            <w:vAlign w:val="center"/>
          </w:tcPr>
          <w:p w:rsidR="009074C8" w:rsidRDefault="009074C8" w:rsidP="009074C8">
            <w:pPr>
              <w:spacing w:after="0"/>
            </w:pPr>
            <w:r w:rsidRPr="005A29B9">
              <w:rPr>
                <w:highlight w:val="yellow"/>
              </w:rPr>
              <w:t>15-24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4E5280">
              <w:rPr>
                <w:highlight w:val="magenta"/>
              </w:rPr>
              <w:t>25-34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4E5280">
              <w:rPr>
                <w:color w:val="FF0000"/>
              </w:rPr>
              <w:t>35-44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t>45-54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5A29B9">
              <w:rPr>
                <w:highlight w:val="green"/>
              </w:rPr>
              <w:t>55-64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5A29B9">
              <w:rPr>
                <w:highlight w:val="lightGray"/>
              </w:rPr>
              <w:t>65-74</w:t>
            </w:r>
          </w:p>
        </w:tc>
        <w:tc>
          <w:tcPr>
            <w:tcW w:w="2126" w:type="dxa"/>
            <w:vAlign w:val="center"/>
          </w:tcPr>
          <w:p w:rsidR="009074C8" w:rsidRDefault="009074C8" w:rsidP="009074C8">
            <w:pPr>
              <w:spacing w:after="0"/>
            </w:pPr>
          </w:p>
        </w:tc>
      </w:tr>
      <w:tr w:rsidR="009074C8" w:rsidTr="009074C8">
        <w:trPr>
          <w:trHeight w:val="510"/>
        </w:trPr>
        <w:tc>
          <w:tcPr>
            <w:tcW w:w="1609" w:type="dxa"/>
            <w:vAlign w:val="center"/>
          </w:tcPr>
          <w:p w:rsidR="009074C8" w:rsidRDefault="009074C8" w:rsidP="009074C8">
            <w:pPr>
              <w:spacing w:after="0"/>
            </w:pPr>
            <w:r w:rsidRPr="005A29B9">
              <w:rPr>
                <w:highlight w:val="cyan"/>
              </w:rPr>
              <w:t>75-84</w:t>
            </w:r>
          </w:p>
        </w:tc>
        <w:tc>
          <w:tcPr>
            <w:tcW w:w="2126" w:type="dxa"/>
            <w:vAlign w:val="center"/>
          </w:tcPr>
          <w:p w:rsidR="009074C8" w:rsidRDefault="009074C8" w:rsidP="009074C8">
            <w:pPr>
              <w:spacing w:after="0"/>
            </w:pPr>
          </w:p>
        </w:tc>
      </w:tr>
    </w:tbl>
    <w:p w:rsidR="009074C8" w:rsidRDefault="009074C8" w:rsidP="009074C8"/>
    <w:p w:rsidR="009074C8" w:rsidRDefault="009074C8" w:rsidP="009074C8">
      <w:r>
        <w:t>Annotating the original data table can help keep track of which data items you are assigning to which classes as well as counting up the totals:</w:t>
      </w:r>
    </w:p>
    <w:p w:rsidR="009074C8" w:rsidRDefault="009074C8">
      <w:pPr>
        <w:spacing w:after="0" w:line="240" w:lineRule="auto"/>
      </w:pPr>
      <w:r>
        <w:br w:type="page"/>
      </w:r>
    </w:p>
    <w:p w:rsidR="009074C8" w:rsidRDefault="009074C8" w:rsidP="009074C8"/>
    <w:tbl>
      <w:tblPr>
        <w:tblStyle w:val="TableGrid"/>
        <w:tblW w:w="9640" w:type="dxa"/>
        <w:tblInd w:w="-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Annotated data set"/>
      </w:tblPr>
      <w:tblGrid>
        <w:gridCol w:w="964"/>
        <w:gridCol w:w="964"/>
        <w:gridCol w:w="964"/>
        <w:gridCol w:w="964"/>
        <w:gridCol w:w="964"/>
        <w:gridCol w:w="964"/>
        <w:gridCol w:w="964"/>
        <w:gridCol w:w="964"/>
        <w:gridCol w:w="964"/>
        <w:gridCol w:w="964"/>
      </w:tblGrid>
      <w:tr w:rsidR="009074C8" w:rsidTr="009074C8">
        <w:trPr>
          <w:trHeight w:val="454"/>
          <w:tblHeader/>
        </w:trPr>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c>
          <w:tcPr>
            <w:tcW w:w="964" w:type="dxa"/>
            <w:vAlign w:val="center"/>
          </w:tcPr>
          <w:p w:rsidR="009074C8" w:rsidRPr="00AB7856" w:rsidRDefault="009074C8" w:rsidP="009074C8">
            <w:pPr>
              <w:pStyle w:val="ListParagraph"/>
              <w:spacing w:after="0"/>
              <w:ind w:left="0"/>
              <w:jc w:val="center"/>
              <w:rPr>
                <w:b/>
                <w:color w:val="000000" w:themeColor="text1"/>
              </w:rPr>
            </w:pPr>
            <w:r w:rsidRPr="00AB7856">
              <w:rPr>
                <w:b/>
                <w:color w:val="000000" w:themeColor="text1"/>
              </w:rPr>
              <w:t>Age (years)</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774529">
              <w:rPr>
                <w:highlight w:val="yellow"/>
              </w:rPr>
              <w:t>15.7</w:t>
            </w:r>
          </w:p>
        </w:tc>
        <w:tc>
          <w:tcPr>
            <w:tcW w:w="964" w:type="dxa"/>
            <w:vAlign w:val="center"/>
          </w:tcPr>
          <w:p w:rsidR="009074C8" w:rsidRDefault="009074C8" w:rsidP="009074C8">
            <w:pPr>
              <w:pStyle w:val="ListParagraph"/>
              <w:spacing w:after="0"/>
              <w:ind w:left="0"/>
              <w:jc w:val="center"/>
            </w:pPr>
            <w:r w:rsidRPr="00D646E8">
              <w:rPr>
                <w:highlight w:val="green"/>
              </w:rPr>
              <w:t>56.1</w:t>
            </w:r>
          </w:p>
        </w:tc>
        <w:tc>
          <w:tcPr>
            <w:tcW w:w="964" w:type="dxa"/>
            <w:vAlign w:val="center"/>
          </w:tcPr>
          <w:p w:rsidR="009074C8" w:rsidRDefault="009074C8" w:rsidP="009074C8">
            <w:pPr>
              <w:pStyle w:val="ListParagraph"/>
              <w:spacing w:after="0"/>
              <w:ind w:left="0"/>
              <w:jc w:val="center"/>
            </w:pPr>
            <w:r>
              <w:t>50.1</w:t>
            </w:r>
          </w:p>
        </w:tc>
        <w:tc>
          <w:tcPr>
            <w:tcW w:w="964" w:type="dxa"/>
            <w:vAlign w:val="center"/>
          </w:tcPr>
          <w:p w:rsidR="009074C8" w:rsidRDefault="009074C8" w:rsidP="009074C8">
            <w:pPr>
              <w:pStyle w:val="ListParagraph"/>
              <w:spacing w:after="0"/>
              <w:ind w:left="0"/>
              <w:jc w:val="center"/>
            </w:pPr>
            <w:r w:rsidRPr="004E5280">
              <w:rPr>
                <w:highlight w:val="magenta"/>
              </w:rPr>
              <w:t>34.1</w:t>
            </w:r>
          </w:p>
        </w:tc>
        <w:tc>
          <w:tcPr>
            <w:tcW w:w="964" w:type="dxa"/>
            <w:vAlign w:val="center"/>
          </w:tcPr>
          <w:p w:rsidR="009074C8" w:rsidRDefault="009074C8" w:rsidP="009074C8">
            <w:pPr>
              <w:pStyle w:val="ListParagraph"/>
              <w:spacing w:after="0"/>
              <w:ind w:left="0"/>
              <w:jc w:val="center"/>
            </w:pPr>
            <w:r w:rsidRPr="00774529">
              <w:rPr>
                <w:highlight w:val="yellow"/>
              </w:rPr>
              <w:t>16.4</w:t>
            </w:r>
          </w:p>
        </w:tc>
        <w:tc>
          <w:tcPr>
            <w:tcW w:w="964" w:type="dxa"/>
            <w:vAlign w:val="center"/>
          </w:tcPr>
          <w:p w:rsidR="009074C8" w:rsidRDefault="009074C8" w:rsidP="009074C8">
            <w:pPr>
              <w:pStyle w:val="ListParagraph"/>
              <w:spacing w:after="0"/>
              <w:ind w:left="0"/>
              <w:jc w:val="center"/>
            </w:pPr>
            <w:r w:rsidRPr="004E5280">
              <w:rPr>
                <w:color w:val="FF0000"/>
              </w:rPr>
              <w:t>44.2</w:t>
            </w:r>
          </w:p>
        </w:tc>
        <w:tc>
          <w:tcPr>
            <w:tcW w:w="964" w:type="dxa"/>
            <w:vAlign w:val="center"/>
          </w:tcPr>
          <w:p w:rsidR="009074C8" w:rsidRDefault="009074C8" w:rsidP="009074C8">
            <w:pPr>
              <w:pStyle w:val="ListParagraph"/>
              <w:spacing w:after="0"/>
              <w:ind w:left="0"/>
              <w:jc w:val="center"/>
            </w:pPr>
            <w:r w:rsidRPr="004E5280">
              <w:rPr>
                <w:highlight w:val="lightGray"/>
              </w:rPr>
              <w:t>65.5</w:t>
            </w:r>
          </w:p>
        </w:tc>
        <w:tc>
          <w:tcPr>
            <w:tcW w:w="964" w:type="dxa"/>
            <w:vAlign w:val="center"/>
          </w:tcPr>
          <w:p w:rsidR="009074C8" w:rsidRDefault="009074C8" w:rsidP="009074C8">
            <w:pPr>
              <w:pStyle w:val="ListParagraph"/>
              <w:spacing w:after="0"/>
              <w:ind w:left="0"/>
              <w:jc w:val="center"/>
            </w:pPr>
            <w:r>
              <w:t>45.0</w:t>
            </w:r>
          </w:p>
        </w:tc>
        <w:tc>
          <w:tcPr>
            <w:tcW w:w="964" w:type="dxa"/>
            <w:vAlign w:val="center"/>
          </w:tcPr>
          <w:p w:rsidR="009074C8" w:rsidRDefault="009074C8" w:rsidP="009074C8">
            <w:pPr>
              <w:pStyle w:val="ListParagraph"/>
              <w:spacing w:after="0"/>
              <w:ind w:left="0"/>
              <w:jc w:val="center"/>
            </w:pPr>
            <w:r w:rsidRPr="004E5280">
              <w:rPr>
                <w:highlight w:val="green"/>
              </w:rPr>
              <w:t>57.4</w:t>
            </w:r>
          </w:p>
        </w:tc>
        <w:tc>
          <w:tcPr>
            <w:tcW w:w="964" w:type="dxa"/>
            <w:vAlign w:val="center"/>
          </w:tcPr>
          <w:p w:rsidR="009074C8" w:rsidRDefault="009074C8" w:rsidP="009074C8">
            <w:pPr>
              <w:pStyle w:val="ListParagraph"/>
              <w:spacing w:after="0"/>
              <w:ind w:left="0"/>
              <w:jc w:val="center"/>
            </w:pPr>
            <w:r w:rsidRPr="00774529">
              <w:rPr>
                <w:highlight w:val="yellow"/>
              </w:rPr>
              <w:t>22.2</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4E5280">
              <w:rPr>
                <w:highlight w:val="magenta"/>
              </w:rPr>
              <w:t>31.7</w:t>
            </w:r>
          </w:p>
        </w:tc>
        <w:tc>
          <w:tcPr>
            <w:tcW w:w="964" w:type="dxa"/>
            <w:vAlign w:val="center"/>
          </w:tcPr>
          <w:p w:rsidR="009074C8" w:rsidRDefault="009074C8" w:rsidP="009074C8">
            <w:pPr>
              <w:pStyle w:val="ListParagraph"/>
              <w:spacing w:after="0"/>
              <w:ind w:left="0"/>
              <w:jc w:val="center"/>
            </w:pPr>
            <w:r w:rsidRPr="004E5280">
              <w:rPr>
                <w:color w:val="FF0000"/>
              </w:rPr>
              <w:t>35.4</w:t>
            </w:r>
          </w:p>
        </w:tc>
        <w:tc>
          <w:tcPr>
            <w:tcW w:w="964" w:type="dxa"/>
            <w:vAlign w:val="center"/>
          </w:tcPr>
          <w:p w:rsidR="009074C8" w:rsidRDefault="009074C8" w:rsidP="009074C8">
            <w:pPr>
              <w:pStyle w:val="ListParagraph"/>
              <w:spacing w:after="0"/>
              <w:ind w:left="0"/>
              <w:jc w:val="center"/>
            </w:pPr>
            <w:r w:rsidRPr="00774529">
              <w:rPr>
                <w:highlight w:val="yellow"/>
              </w:rPr>
              <w:t>17.8</w:t>
            </w:r>
          </w:p>
        </w:tc>
        <w:tc>
          <w:tcPr>
            <w:tcW w:w="964" w:type="dxa"/>
            <w:vAlign w:val="center"/>
          </w:tcPr>
          <w:p w:rsidR="009074C8" w:rsidRDefault="009074C8" w:rsidP="009074C8">
            <w:pPr>
              <w:pStyle w:val="ListParagraph"/>
              <w:spacing w:after="0"/>
              <w:ind w:left="0"/>
              <w:jc w:val="center"/>
            </w:pPr>
            <w:r w:rsidRPr="00774529">
              <w:rPr>
                <w:highlight w:val="yellow"/>
              </w:rPr>
              <w:t>19.2</w:t>
            </w:r>
          </w:p>
        </w:tc>
        <w:tc>
          <w:tcPr>
            <w:tcW w:w="964" w:type="dxa"/>
            <w:vAlign w:val="center"/>
          </w:tcPr>
          <w:p w:rsidR="009074C8" w:rsidRDefault="009074C8" w:rsidP="009074C8">
            <w:pPr>
              <w:pStyle w:val="ListParagraph"/>
              <w:spacing w:after="0"/>
              <w:ind w:left="0"/>
              <w:jc w:val="center"/>
            </w:pPr>
            <w:r w:rsidRPr="004E5280">
              <w:rPr>
                <w:highlight w:val="magenta"/>
              </w:rPr>
              <w:t>32.2</w:t>
            </w:r>
          </w:p>
        </w:tc>
        <w:tc>
          <w:tcPr>
            <w:tcW w:w="964" w:type="dxa"/>
            <w:vAlign w:val="center"/>
          </w:tcPr>
          <w:p w:rsidR="009074C8" w:rsidRDefault="009074C8" w:rsidP="009074C8">
            <w:pPr>
              <w:pStyle w:val="ListParagraph"/>
              <w:spacing w:after="0"/>
              <w:ind w:left="0"/>
              <w:jc w:val="center"/>
            </w:pPr>
            <w:r w:rsidRPr="00D646E8">
              <w:rPr>
                <w:highlight w:val="green"/>
              </w:rPr>
              <w:t>62.9</w:t>
            </w:r>
          </w:p>
        </w:tc>
        <w:tc>
          <w:tcPr>
            <w:tcW w:w="964" w:type="dxa"/>
            <w:vAlign w:val="center"/>
          </w:tcPr>
          <w:p w:rsidR="009074C8" w:rsidRDefault="009074C8" w:rsidP="009074C8">
            <w:pPr>
              <w:pStyle w:val="ListParagraph"/>
              <w:spacing w:after="0"/>
              <w:ind w:left="0"/>
              <w:jc w:val="center"/>
            </w:pPr>
            <w:r w:rsidRPr="004E5280">
              <w:rPr>
                <w:highlight w:val="cyan"/>
              </w:rPr>
              <w:t>77.0</w:t>
            </w:r>
          </w:p>
        </w:tc>
        <w:tc>
          <w:tcPr>
            <w:tcW w:w="964" w:type="dxa"/>
            <w:vAlign w:val="center"/>
          </w:tcPr>
          <w:p w:rsidR="009074C8" w:rsidRDefault="009074C8" w:rsidP="009074C8">
            <w:pPr>
              <w:pStyle w:val="ListParagraph"/>
              <w:spacing w:after="0"/>
              <w:ind w:left="0"/>
              <w:jc w:val="center"/>
            </w:pPr>
            <w:r w:rsidRPr="004E5280">
              <w:rPr>
                <w:highlight w:val="magenta"/>
              </w:rPr>
              <w:t>28.1</w:t>
            </w:r>
          </w:p>
        </w:tc>
        <w:tc>
          <w:tcPr>
            <w:tcW w:w="964" w:type="dxa"/>
            <w:vAlign w:val="center"/>
          </w:tcPr>
          <w:p w:rsidR="009074C8" w:rsidRDefault="009074C8" w:rsidP="009074C8">
            <w:pPr>
              <w:pStyle w:val="ListParagraph"/>
              <w:spacing w:after="0"/>
              <w:ind w:left="0"/>
              <w:jc w:val="center"/>
            </w:pPr>
            <w:r w:rsidRPr="004E5280">
              <w:rPr>
                <w:highlight w:val="magenta"/>
              </w:rPr>
              <w:t>33.4</w:t>
            </w:r>
          </w:p>
        </w:tc>
        <w:tc>
          <w:tcPr>
            <w:tcW w:w="964" w:type="dxa"/>
            <w:vAlign w:val="center"/>
          </w:tcPr>
          <w:p w:rsidR="009074C8" w:rsidRDefault="009074C8" w:rsidP="009074C8">
            <w:pPr>
              <w:pStyle w:val="ListParagraph"/>
              <w:spacing w:after="0"/>
              <w:ind w:left="0"/>
              <w:jc w:val="center"/>
            </w:pPr>
            <w:r w:rsidRPr="00774529">
              <w:rPr>
                <w:highlight w:val="yellow"/>
              </w:rPr>
              <w:t>18.8</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774529">
              <w:rPr>
                <w:highlight w:val="yellow"/>
              </w:rPr>
              <w:t>23.6</w:t>
            </w:r>
          </w:p>
        </w:tc>
        <w:tc>
          <w:tcPr>
            <w:tcW w:w="964" w:type="dxa"/>
            <w:vAlign w:val="center"/>
          </w:tcPr>
          <w:p w:rsidR="009074C8" w:rsidRDefault="009074C8" w:rsidP="009074C8">
            <w:pPr>
              <w:pStyle w:val="ListParagraph"/>
              <w:spacing w:after="0"/>
              <w:ind w:left="0"/>
              <w:jc w:val="center"/>
            </w:pPr>
            <w:r w:rsidRPr="004E5280">
              <w:rPr>
                <w:highlight w:val="magenta"/>
              </w:rPr>
              <w:t>25.6</w:t>
            </w:r>
          </w:p>
        </w:tc>
        <w:tc>
          <w:tcPr>
            <w:tcW w:w="964" w:type="dxa"/>
            <w:vAlign w:val="center"/>
          </w:tcPr>
          <w:p w:rsidR="009074C8" w:rsidRDefault="009074C8" w:rsidP="009074C8">
            <w:pPr>
              <w:pStyle w:val="ListParagraph"/>
              <w:spacing w:after="0"/>
              <w:ind w:left="0"/>
              <w:jc w:val="center"/>
            </w:pPr>
            <w:r w:rsidRPr="004E5280">
              <w:rPr>
                <w:highlight w:val="magenta"/>
              </w:rPr>
              <w:t>27.7</w:t>
            </w:r>
          </w:p>
        </w:tc>
        <w:tc>
          <w:tcPr>
            <w:tcW w:w="964" w:type="dxa"/>
            <w:vAlign w:val="center"/>
          </w:tcPr>
          <w:p w:rsidR="009074C8" w:rsidRDefault="009074C8" w:rsidP="009074C8">
            <w:pPr>
              <w:pStyle w:val="ListParagraph"/>
              <w:spacing w:after="0"/>
              <w:ind w:left="0"/>
              <w:jc w:val="center"/>
            </w:pPr>
            <w:r>
              <w:t>48.7</w:t>
            </w:r>
          </w:p>
        </w:tc>
        <w:tc>
          <w:tcPr>
            <w:tcW w:w="964" w:type="dxa"/>
            <w:vAlign w:val="center"/>
          </w:tcPr>
          <w:p w:rsidR="009074C8" w:rsidRDefault="009074C8" w:rsidP="009074C8">
            <w:pPr>
              <w:pStyle w:val="ListParagraph"/>
              <w:spacing w:after="0"/>
              <w:ind w:left="0"/>
              <w:jc w:val="center"/>
            </w:pPr>
            <w:r w:rsidRPr="004E5280">
              <w:rPr>
                <w:color w:val="FF0000"/>
              </w:rPr>
              <w:t>39.9</w:t>
            </w:r>
          </w:p>
        </w:tc>
        <w:tc>
          <w:tcPr>
            <w:tcW w:w="964" w:type="dxa"/>
            <w:vAlign w:val="center"/>
          </w:tcPr>
          <w:p w:rsidR="009074C8" w:rsidRDefault="009074C8" w:rsidP="009074C8">
            <w:pPr>
              <w:pStyle w:val="ListParagraph"/>
              <w:spacing w:after="0"/>
              <w:ind w:left="0"/>
              <w:jc w:val="center"/>
            </w:pPr>
            <w:r w:rsidRPr="004E5280">
              <w:rPr>
                <w:highlight w:val="magenta"/>
              </w:rPr>
              <w:t>30.9</w:t>
            </w:r>
          </w:p>
        </w:tc>
        <w:tc>
          <w:tcPr>
            <w:tcW w:w="964" w:type="dxa"/>
            <w:vAlign w:val="center"/>
          </w:tcPr>
          <w:p w:rsidR="009074C8" w:rsidRDefault="009074C8" w:rsidP="009074C8">
            <w:pPr>
              <w:pStyle w:val="ListParagraph"/>
              <w:spacing w:after="0"/>
              <w:ind w:left="0"/>
              <w:jc w:val="center"/>
            </w:pPr>
            <w:r w:rsidRPr="004E5280">
              <w:rPr>
                <w:highlight w:val="magenta"/>
              </w:rPr>
              <w:t>34.4</w:t>
            </w:r>
          </w:p>
        </w:tc>
        <w:tc>
          <w:tcPr>
            <w:tcW w:w="964" w:type="dxa"/>
            <w:vAlign w:val="center"/>
          </w:tcPr>
          <w:p w:rsidR="009074C8" w:rsidRDefault="009074C8" w:rsidP="009074C8">
            <w:pPr>
              <w:pStyle w:val="ListParagraph"/>
              <w:spacing w:after="0"/>
              <w:ind w:left="0"/>
              <w:jc w:val="center"/>
            </w:pPr>
            <w:r w:rsidRPr="004E5280">
              <w:rPr>
                <w:highlight w:val="cyan"/>
              </w:rPr>
              <w:t>77.8</w:t>
            </w:r>
          </w:p>
        </w:tc>
        <w:tc>
          <w:tcPr>
            <w:tcW w:w="964" w:type="dxa"/>
            <w:vAlign w:val="center"/>
          </w:tcPr>
          <w:p w:rsidR="009074C8" w:rsidRDefault="009074C8" w:rsidP="009074C8">
            <w:pPr>
              <w:pStyle w:val="ListParagraph"/>
              <w:spacing w:after="0"/>
              <w:ind w:left="0"/>
              <w:jc w:val="center"/>
            </w:pPr>
            <w:r>
              <w:t>53.7</w:t>
            </w:r>
          </w:p>
        </w:tc>
        <w:tc>
          <w:tcPr>
            <w:tcW w:w="964" w:type="dxa"/>
            <w:vAlign w:val="center"/>
          </w:tcPr>
          <w:p w:rsidR="009074C8" w:rsidRDefault="009074C8" w:rsidP="009074C8">
            <w:pPr>
              <w:pStyle w:val="ListParagraph"/>
              <w:spacing w:after="0"/>
              <w:ind w:left="0"/>
              <w:jc w:val="center"/>
            </w:pPr>
            <w:r>
              <w:t>52.2</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4E5280">
              <w:rPr>
                <w:highlight w:val="magenta"/>
              </w:rPr>
              <w:t>27.0</w:t>
            </w:r>
          </w:p>
        </w:tc>
        <w:tc>
          <w:tcPr>
            <w:tcW w:w="964" w:type="dxa"/>
            <w:vAlign w:val="center"/>
          </w:tcPr>
          <w:p w:rsidR="009074C8" w:rsidRDefault="009074C8" w:rsidP="009074C8">
            <w:pPr>
              <w:pStyle w:val="ListParagraph"/>
              <w:spacing w:after="0"/>
              <w:ind w:left="0"/>
              <w:jc w:val="center"/>
            </w:pPr>
            <w:r w:rsidRPr="00774529">
              <w:rPr>
                <w:highlight w:val="yellow"/>
              </w:rPr>
              <w:t>17.2</w:t>
            </w:r>
          </w:p>
        </w:tc>
        <w:tc>
          <w:tcPr>
            <w:tcW w:w="964" w:type="dxa"/>
            <w:vAlign w:val="center"/>
          </w:tcPr>
          <w:p w:rsidR="009074C8" w:rsidRDefault="009074C8" w:rsidP="009074C8">
            <w:pPr>
              <w:pStyle w:val="ListParagraph"/>
              <w:spacing w:after="0"/>
              <w:ind w:left="0"/>
              <w:jc w:val="center"/>
            </w:pPr>
            <w:r w:rsidRPr="004E5280">
              <w:rPr>
                <w:color w:val="FF0000"/>
              </w:rPr>
              <w:t>43.5</w:t>
            </w:r>
          </w:p>
        </w:tc>
        <w:tc>
          <w:tcPr>
            <w:tcW w:w="964" w:type="dxa"/>
            <w:vAlign w:val="center"/>
          </w:tcPr>
          <w:p w:rsidR="009074C8" w:rsidRDefault="009074C8" w:rsidP="009074C8">
            <w:pPr>
              <w:pStyle w:val="ListParagraph"/>
              <w:spacing w:after="0"/>
              <w:ind w:left="0"/>
              <w:jc w:val="center"/>
            </w:pPr>
            <w:r w:rsidRPr="00774529">
              <w:rPr>
                <w:highlight w:val="yellow"/>
              </w:rPr>
              <w:t>21.1</w:t>
            </w:r>
          </w:p>
        </w:tc>
        <w:tc>
          <w:tcPr>
            <w:tcW w:w="964" w:type="dxa"/>
            <w:vAlign w:val="center"/>
          </w:tcPr>
          <w:p w:rsidR="009074C8" w:rsidRDefault="009074C8" w:rsidP="009074C8">
            <w:pPr>
              <w:pStyle w:val="ListParagraph"/>
              <w:spacing w:after="0"/>
              <w:ind w:left="0"/>
              <w:jc w:val="center"/>
            </w:pPr>
            <w:r>
              <w:t>54.2</w:t>
            </w:r>
          </w:p>
        </w:tc>
        <w:tc>
          <w:tcPr>
            <w:tcW w:w="964" w:type="dxa"/>
            <w:vAlign w:val="center"/>
          </w:tcPr>
          <w:p w:rsidR="009074C8" w:rsidRDefault="009074C8" w:rsidP="009074C8">
            <w:pPr>
              <w:pStyle w:val="ListParagraph"/>
              <w:spacing w:after="0"/>
              <w:ind w:left="0"/>
              <w:jc w:val="center"/>
            </w:pPr>
            <w:r w:rsidRPr="004E5280">
              <w:rPr>
                <w:highlight w:val="magenta"/>
              </w:rPr>
              <w:t>31.1</w:t>
            </w:r>
          </w:p>
        </w:tc>
        <w:tc>
          <w:tcPr>
            <w:tcW w:w="964" w:type="dxa"/>
            <w:vAlign w:val="center"/>
          </w:tcPr>
          <w:p w:rsidR="009074C8" w:rsidRDefault="009074C8" w:rsidP="009074C8">
            <w:pPr>
              <w:pStyle w:val="ListParagraph"/>
              <w:spacing w:after="0"/>
              <w:ind w:left="0"/>
              <w:jc w:val="center"/>
            </w:pPr>
            <w:r w:rsidRPr="00774529">
              <w:rPr>
                <w:highlight w:val="yellow"/>
              </w:rPr>
              <w:t>24.4</w:t>
            </w:r>
          </w:p>
        </w:tc>
        <w:tc>
          <w:tcPr>
            <w:tcW w:w="964" w:type="dxa"/>
            <w:vAlign w:val="center"/>
          </w:tcPr>
          <w:p w:rsidR="009074C8" w:rsidRDefault="009074C8" w:rsidP="009074C8">
            <w:pPr>
              <w:pStyle w:val="ListParagraph"/>
              <w:spacing w:after="0"/>
              <w:ind w:left="0"/>
              <w:jc w:val="center"/>
            </w:pPr>
            <w:r w:rsidRPr="00774529">
              <w:rPr>
                <w:highlight w:val="yellow"/>
              </w:rPr>
              <w:t>18.1</w:t>
            </w:r>
          </w:p>
        </w:tc>
        <w:tc>
          <w:tcPr>
            <w:tcW w:w="964" w:type="dxa"/>
            <w:vAlign w:val="center"/>
          </w:tcPr>
          <w:p w:rsidR="009074C8" w:rsidRDefault="009074C8" w:rsidP="009074C8">
            <w:pPr>
              <w:pStyle w:val="ListParagraph"/>
              <w:spacing w:after="0"/>
              <w:ind w:left="0"/>
              <w:jc w:val="center"/>
            </w:pPr>
            <w:r w:rsidRPr="004E5280">
              <w:rPr>
                <w:highlight w:val="magenta"/>
              </w:rPr>
              <w:t>34.0</w:t>
            </w:r>
          </w:p>
        </w:tc>
        <w:tc>
          <w:tcPr>
            <w:tcW w:w="964" w:type="dxa"/>
            <w:vAlign w:val="center"/>
          </w:tcPr>
          <w:p w:rsidR="009074C8" w:rsidRDefault="009074C8" w:rsidP="009074C8">
            <w:pPr>
              <w:pStyle w:val="ListParagraph"/>
              <w:spacing w:after="0"/>
              <w:ind w:left="0"/>
              <w:jc w:val="center"/>
            </w:pPr>
            <w:r w:rsidRPr="00774529">
              <w:rPr>
                <w:highlight w:val="yellow"/>
              </w:rPr>
              <w:t>21.5</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774529">
              <w:rPr>
                <w:highlight w:val="yellow"/>
              </w:rPr>
              <w:t>16.3</w:t>
            </w:r>
          </w:p>
        </w:tc>
        <w:tc>
          <w:tcPr>
            <w:tcW w:w="964" w:type="dxa"/>
            <w:vAlign w:val="center"/>
          </w:tcPr>
          <w:p w:rsidR="009074C8" w:rsidRDefault="009074C8" w:rsidP="009074C8">
            <w:pPr>
              <w:pStyle w:val="ListParagraph"/>
              <w:spacing w:after="0"/>
              <w:ind w:left="0"/>
              <w:jc w:val="center"/>
            </w:pPr>
            <w:r w:rsidRPr="004E5280">
              <w:rPr>
                <w:highlight w:val="magenta"/>
              </w:rPr>
              <w:t>25.0</w:t>
            </w:r>
          </w:p>
        </w:tc>
        <w:tc>
          <w:tcPr>
            <w:tcW w:w="964" w:type="dxa"/>
            <w:vAlign w:val="center"/>
          </w:tcPr>
          <w:p w:rsidR="009074C8" w:rsidRDefault="009074C8" w:rsidP="009074C8">
            <w:pPr>
              <w:pStyle w:val="ListParagraph"/>
              <w:spacing w:after="0"/>
              <w:ind w:left="0"/>
              <w:jc w:val="center"/>
            </w:pPr>
            <w:r w:rsidRPr="00774529">
              <w:rPr>
                <w:highlight w:val="yellow"/>
              </w:rPr>
              <w:t>20.6</w:t>
            </w:r>
          </w:p>
        </w:tc>
        <w:tc>
          <w:tcPr>
            <w:tcW w:w="964" w:type="dxa"/>
            <w:vAlign w:val="center"/>
          </w:tcPr>
          <w:p w:rsidR="009074C8" w:rsidRDefault="009074C8" w:rsidP="009074C8">
            <w:pPr>
              <w:pStyle w:val="ListParagraph"/>
              <w:spacing w:after="0"/>
              <w:ind w:left="0"/>
              <w:jc w:val="center"/>
            </w:pPr>
            <w:r w:rsidRPr="00774529">
              <w:rPr>
                <w:highlight w:val="yellow"/>
              </w:rPr>
              <w:t>19.9</w:t>
            </w:r>
          </w:p>
        </w:tc>
        <w:tc>
          <w:tcPr>
            <w:tcW w:w="964" w:type="dxa"/>
            <w:vAlign w:val="center"/>
          </w:tcPr>
          <w:p w:rsidR="009074C8" w:rsidRDefault="009074C8" w:rsidP="009074C8">
            <w:pPr>
              <w:pStyle w:val="ListParagraph"/>
              <w:spacing w:after="0"/>
              <w:ind w:left="0"/>
              <w:jc w:val="center"/>
            </w:pPr>
            <w:r w:rsidRPr="00774529">
              <w:rPr>
                <w:highlight w:val="yellow"/>
              </w:rPr>
              <w:t>22.7</w:t>
            </w:r>
          </w:p>
        </w:tc>
        <w:tc>
          <w:tcPr>
            <w:tcW w:w="964" w:type="dxa"/>
            <w:vAlign w:val="center"/>
          </w:tcPr>
          <w:p w:rsidR="009074C8" w:rsidRDefault="009074C8" w:rsidP="009074C8">
            <w:pPr>
              <w:pStyle w:val="ListParagraph"/>
              <w:spacing w:after="0"/>
              <w:ind w:left="0"/>
              <w:jc w:val="center"/>
            </w:pPr>
            <w:r w:rsidRPr="004E5280">
              <w:rPr>
                <w:highlight w:val="green"/>
              </w:rPr>
              <w:t>64.0</w:t>
            </w:r>
          </w:p>
        </w:tc>
        <w:tc>
          <w:tcPr>
            <w:tcW w:w="964" w:type="dxa"/>
            <w:vAlign w:val="center"/>
          </w:tcPr>
          <w:p w:rsidR="009074C8" w:rsidRDefault="009074C8" w:rsidP="009074C8">
            <w:pPr>
              <w:pStyle w:val="ListParagraph"/>
              <w:spacing w:after="0"/>
              <w:ind w:left="0"/>
              <w:jc w:val="center"/>
            </w:pPr>
            <w:r w:rsidRPr="004E5280">
              <w:rPr>
                <w:highlight w:val="magenta"/>
              </w:rPr>
              <w:t>29.9</w:t>
            </w:r>
          </w:p>
        </w:tc>
        <w:tc>
          <w:tcPr>
            <w:tcW w:w="964" w:type="dxa"/>
            <w:vAlign w:val="center"/>
          </w:tcPr>
          <w:p w:rsidR="009074C8" w:rsidRDefault="009074C8" w:rsidP="009074C8">
            <w:pPr>
              <w:pStyle w:val="ListParagraph"/>
              <w:spacing w:after="0"/>
              <w:ind w:left="0"/>
              <w:jc w:val="center"/>
            </w:pPr>
            <w:r w:rsidRPr="00774529">
              <w:rPr>
                <w:highlight w:val="yellow"/>
              </w:rPr>
              <w:t>24.2</w:t>
            </w:r>
          </w:p>
        </w:tc>
        <w:tc>
          <w:tcPr>
            <w:tcW w:w="964" w:type="dxa"/>
            <w:vAlign w:val="center"/>
          </w:tcPr>
          <w:p w:rsidR="009074C8" w:rsidRDefault="009074C8" w:rsidP="009074C8">
            <w:pPr>
              <w:pStyle w:val="ListParagraph"/>
              <w:spacing w:after="0"/>
              <w:ind w:left="0"/>
              <w:jc w:val="center"/>
            </w:pPr>
            <w:r w:rsidRPr="004E5280">
              <w:rPr>
                <w:highlight w:val="magenta"/>
              </w:rPr>
              <w:t>32.4</w:t>
            </w:r>
          </w:p>
        </w:tc>
        <w:tc>
          <w:tcPr>
            <w:tcW w:w="964" w:type="dxa"/>
            <w:vAlign w:val="center"/>
          </w:tcPr>
          <w:p w:rsidR="009074C8" w:rsidRDefault="009074C8" w:rsidP="009074C8">
            <w:pPr>
              <w:pStyle w:val="ListParagraph"/>
              <w:spacing w:after="0"/>
              <w:ind w:left="0"/>
              <w:jc w:val="center"/>
            </w:pPr>
            <w:r w:rsidRPr="00774529">
              <w:rPr>
                <w:highlight w:val="yellow"/>
              </w:rPr>
              <w:t>17.7</w:t>
            </w:r>
          </w:p>
        </w:tc>
      </w:tr>
      <w:tr w:rsidR="009074C8" w:rsidTr="009074C8">
        <w:trPr>
          <w:trHeight w:val="454"/>
        </w:trPr>
        <w:tc>
          <w:tcPr>
            <w:tcW w:w="964" w:type="dxa"/>
            <w:vAlign w:val="center"/>
          </w:tcPr>
          <w:p w:rsidR="009074C8" w:rsidRDefault="009074C8" w:rsidP="009074C8">
            <w:pPr>
              <w:pStyle w:val="ListParagraph"/>
              <w:spacing w:after="0"/>
              <w:ind w:left="0"/>
              <w:jc w:val="center"/>
            </w:pPr>
            <w:r w:rsidRPr="004E5280">
              <w:rPr>
                <w:color w:val="FF0000"/>
              </w:rPr>
              <w:t>36.4</w:t>
            </w:r>
          </w:p>
        </w:tc>
        <w:tc>
          <w:tcPr>
            <w:tcW w:w="964" w:type="dxa"/>
            <w:vAlign w:val="center"/>
          </w:tcPr>
          <w:p w:rsidR="009074C8" w:rsidRDefault="009074C8" w:rsidP="009074C8">
            <w:pPr>
              <w:pStyle w:val="ListParagraph"/>
              <w:spacing w:after="0"/>
              <w:ind w:left="0"/>
              <w:jc w:val="center"/>
            </w:pPr>
            <w:r w:rsidRPr="00774529">
              <w:rPr>
                <w:highlight w:val="yellow"/>
              </w:rPr>
              <w:t>22.0</w:t>
            </w:r>
          </w:p>
        </w:tc>
        <w:tc>
          <w:tcPr>
            <w:tcW w:w="964" w:type="dxa"/>
            <w:vAlign w:val="center"/>
          </w:tcPr>
          <w:p w:rsidR="009074C8" w:rsidRDefault="009074C8" w:rsidP="009074C8">
            <w:pPr>
              <w:pStyle w:val="ListParagraph"/>
              <w:spacing w:after="0"/>
              <w:ind w:left="0"/>
              <w:jc w:val="center"/>
            </w:pPr>
            <w:r w:rsidRPr="00774529">
              <w:rPr>
                <w:highlight w:val="yellow"/>
              </w:rPr>
              <w:t>21.0</w:t>
            </w:r>
          </w:p>
        </w:tc>
        <w:tc>
          <w:tcPr>
            <w:tcW w:w="964" w:type="dxa"/>
            <w:vAlign w:val="center"/>
          </w:tcPr>
          <w:p w:rsidR="009074C8" w:rsidRDefault="009074C8" w:rsidP="009074C8">
            <w:pPr>
              <w:pStyle w:val="ListParagraph"/>
              <w:spacing w:after="0"/>
              <w:ind w:left="0"/>
              <w:jc w:val="center"/>
            </w:pPr>
            <w:r>
              <w:t>50.4</w:t>
            </w:r>
          </w:p>
        </w:tc>
        <w:tc>
          <w:tcPr>
            <w:tcW w:w="964" w:type="dxa"/>
            <w:vAlign w:val="center"/>
          </w:tcPr>
          <w:p w:rsidR="009074C8" w:rsidRPr="00774529" w:rsidRDefault="009074C8" w:rsidP="009074C8">
            <w:pPr>
              <w:pStyle w:val="ListParagraph"/>
              <w:spacing w:after="0"/>
              <w:ind w:left="0"/>
              <w:jc w:val="center"/>
              <w:rPr>
                <w:highlight w:val="yellow"/>
              </w:rPr>
            </w:pPr>
            <w:r w:rsidRPr="00774529">
              <w:rPr>
                <w:highlight w:val="yellow"/>
              </w:rPr>
              <w:t>18.6</w:t>
            </w:r>
          </w:p>
        </w:tc>
        <w:tc>
          <w:tcPr>
            <w:tcW w:w="964" w:type="dxa"/>
            <w:vAlign w:val="center"/>
          </w:tcPr>
          <w:p w:rsidR="009074C8" w:rsidRPr="00774529" w:rsidRDefault="009074C8" w:rsidP="009074C8">
            <w:pPr>
              <w:pStyle w:val="ListParagraph"/>
              <w:spacing w:after="0"/>
              <w:ind w:left="0"/>
              <w:jc w:val="center"/>
              <w:rPr>
                <w:highlight w:val="yellow"/>
              </w:rPr>
            </w:pPr>
            <w:r w:rsidRPr="00774529">
              <w:rPr>
                <w:highlight w:val="yellow"/>
              </w:rPr>
              <w:t>19.6</w:t>
            </w:r>
          </w:p>
        </w:tc>
        <w:tc>
          <w:tcPr>
            <w:tcW w:w="964" w:type="dxa"/>
            <w:vAlign w:val="center"/>
          </w:tcPr>
          <w:p w:rsidR="009074C8" w:rsidRDefault="009074C8" w:rsidP="009074C8">
            <w:pPr>
              <w:pStyle w:val="ListParagraph"/>
              <w:spacing w:after="0"/>
              <w:ind w:left="0"/>
              <w:jc w:val="center"/>
            </w:pPr>
            <w:r>
              <w:t>49.1</w:t>
            </w:r>
          </w:p>
        </w:tc>
        <w:tc>
          <w:tcPr>
            <w:tcW w:w="964" w:type="dxa"/>
            <w:vAlign w:val="center"/>
          </w:tcPr>
          <w:p w:rsidR="009074C8" w:rsidRDefault="009074C8" w:rsidP="009074C8">
            <w:pPr>
              <w:pStyle w:val="ListParagraph"/>
              <w:spacing w:after="0"/>
              <w:ind w:left="0"/>
              <w:jc w:val="center"/>
            </w:pPr>
            <w:r w:rsidRPr="004E5280">
              <w:rPr>
                <w:color w:val="FF0000"/>
              </w:rPr>
              <w:t>38.6</w:t>
            </w:r>
          </w:p>
        </w:tc>
        <w:tc>
          <w:tcPr>
            <w:tcW w:w="964" w:type="dxa"/>
            <w:vAlign w:val="center"/>
          </w:tcPr>
          <w:p w:rsidR="009074C8" w:rsidRDefault="009074C8" w:rsidP="009074C8">
            <w:pPr>
              <w:pStyle w:val="ListParagraph"/>
              <w:spacing w:after="0"/>
              <w:ind w:left="0"/>
              <w:jc w:val="center"/>
            </w:pPr>
            <w:r>
              <w:t>49.9</w:t>
            </w:r>
          </w:p>
        </w:tc>
        <w:tc>
          <w:tcPr>
            <w:tcW w:w="964" w:type="dxa"/>
            <w:vAlign w:val="center"/>
          </w:tcPr>
          <w:p w:rsidR="009074C8" w:rsidRDefault="009074C8" w:rsidP="009074C8">
            <w:pPr>
              <w:pStyle w:val="ListParagraph"/>
              <w:spacing w:after="0"/>
              <w:ind w:left="0"/>
              <w:jc w:val="center"/>
            </w:pPr>
            <w:r>
              <w:t>46.1</w:t>
            </w:r>
          </w:p>
        </w:tc>
      </w:tr>
      <w:tr w:rsidR="009074C8" w:rsidTr="009074C8">
        <w:trPr>
          <w:trHeight w:val="454"/>
        </w:trPr>
        <w:tc>
          <w:tcPr>
            <w:tcW w:w="964" w:type="dxa"/>
            <w:vAlign w:val="center"/>
          </w:tcPr>
          <w:p w:rsidR="009074C8" w:rsidRDefault="009074C8" w:rsidP="009074C8">
            <w:pPr>
              <w:pStyle w:val="ListParagraph"/>
              <w:spacing w:after="0"/>
              <w:ind w:left="0"/>
              <w:jc w:val="center"/>
            </w:pPr>
            <w:r>
              <w:t>48.8</w:t>
            </w:r>
          </w:p>
        </w:tc>
        <w:tc>
          <w:tcPr>
            <w:tcW w:w="964" w:type="dxa"/>
            <w:vAlign w:val="center"/>
          </w:tcPr>
          <w:p w:rsidR="009074C8" w:rsidRDefault="009074C8" w:rsidP="009074C8">
            <w:pPr>
              <w:pStyle w:val="ListParagraph"/>
              <w:spacing w:after="0"/>
              <w:ind w:left="0"/>
              <w:jc w:val="center"/>
            </w:pPr>
            <w:r w:rsidRPr="004E5280">
              <w:rPr>
                <w:highlight w:val="magenta"/>
              </w:rPr>
              <w:t>31.1</w:t>
            </w:r>
          </w:p>
        </w:tc>
        <w:tc>
          <w:tcPr>
            <w:tcW w:w="964" w:type="dxa"/>
            <w:vAlign w:val="center"/>
          </w:tcPr>
          <w:p w:rsidR="009074C8" w:rsidRDefault="009074C8" w:rsidP="009074C8">
            <w:pPr>
              <w:pStyle w:val="ListParagraph"/>
              <w:spacing w:after="0"/>
              <w:ind w:left="0"/>
              <w:jc w:val="center"/>
            </w:pPr>
            <w:r w:rsidRPr="004E5280">
              <w:rPr>
                <w:color w:val="FF0000"/>
              </w:rPr>
              <w:t>39.8</w:t>
            </w:r>
          </w:p>
        </w:tc>
        <w:tc>
          <w:tcPr>
            <w:tcW w:w="964" w:type="dxa"/>
            <w:vAlign w:val="center"/>
          </w:tcPr>
          <w:p w:rsidR="009074C8" w:rsidRDefault="009074C8" w:rsidP="009074C8">
            <w:pPr>
              <w:pStyle w:val="ListParagraph"/>
              <w:spacing w:after="0"/>
              <w:ind w:left="0"/>
              <w:jc w:val="center"/>
            </w:pPr>
            <w:r w:rsidRPr="004E5280">
              <w:rPr>
                <w:highlight w:val="green"/>
              </w:rPr>
              <w:t>57.3</w:t>
            </w:r>
          </w:p>
        </w:tc>
        <w:tc>
          <w:tcPr>
            <w:tcW w:w="964" w:type="dxa"/>
            <w:vAlign w:val="center"/>
          </w:tcPr>
          <w:p w:rsidR="009074C8" w:rsidRDefault="009074C8" w:rsidP="009074C8">
            <w:pPr>
              <w:pStyle w:val="ListParagraph"/>
              <w:spacing w:after="0"/>
              <w:ind w:left="0"/>
              <w:jc w:val="center"/>
            </w:pPr>
            <w:r w:rsidRPr="005A29B9">
              <w:rPr>
                <w:highlight w:val="magenta"/>
              </w:rPr>
              <w:t>30.1</w:t>
            </w:r>
          </w:p>
        </w:tc>
        <w:tc>
          <w:tcPr>
            <w:tcW w:w="964" w:type="dxa"/>
            <w:vAlign w:val="center"/>
          </w:tcPr>
          <w:p w:rsidR="009074C8" w:rsidRDefault="009074C8" w:rsidP="009074C8">
            <w:pPr>
              <w:pStyle w:val="ListParagraph"/>
              <w:spacing w:after="0"/>
              <w:ind w:left="0"/>
              <w:jc w:val="center"/>
            </w:pPr>
            <w:r w:rsidRPr="004E5280">
              <w:rPr>
                <w:highlight w:val="magenta"/>
              </w:rPr>
              <w:t>33.1</w:t>
            </w:r>
          </w:p>
        </w:tc>
        <w:tc>
          <w:tcPr>
            <w:tcW w:w="964" w:type="dxa"/>
            <w:vAlign w:val="center"/>
          </w:tcPr>
          <w:p w:rsidR="009074C8" w:rsidRDefault="009074C8" w:rsidP="009074C8">
            <w:pPr>
              <w:pStyle w:val="ListParagraph"/>
              <w:spacing w:after="0"/>
              <w:ind w:left="0"/>
              <w:jc w:val="center"/>
            </w:pPr>
            <w:r w:rsidRPr="00774529">
              <w:rPr>
                <w:highlight w:val="yellow"/>
              </w:rPr>
              <w:t>23.5</w:t>
            </w:r>
          </w:p>
        </w:tc>
        <w:tc>
          <w:tcPr>
            <w:tcW w:w="964" w:type="dxa"/>
            <w:vAlign w:val="center"/>
          </w:tcPr>
          <w:p w:rsidR="009074C8" w:rsidRDefault="009074C8" w:rsidP="009074C8">
            <w:pPr>
              <w:pStyle w:val="ListParagraph"/>
              <w:spacing w:after="0"/>
              <w:ind w:left="0"/>
              <w:jc w:val="center"/>
            </w:pPr>
            <w:r w:rsidRPr="004E5280">
              <w:rPr>
                <w:color w:val="FF0000"/>
              </w:rPr>
              <w:t>36.1</w:t>
            </w:r>
          </w:p>
        </w:tc>
        <w:tc>
          <w:tcPr>
            <w:tcW w:w="964" w:type="dxa"/>
            <w:vAlign w:val="center"/>
          </w:tcPr>
          <w:p w:rsidR="009074C8" w:rsidRDefault="009074C8" w:rsidP="009074C8">
            <w:pPr>
              <w:pStyle w:val="ListParagraph"/>
              <w:spacing w:after="0"/>
              <w:ind w:left="0"/>
              <w:jc w:val="center"/>
            </w:pPr>
            <w:r w:rsidRPr="004E5280">
              <w:rPr>
                <w:color w:val="FF0000"/>
              </w:rPr>
              <w:t>41.1</w:t>
            </w:r>
          </w:p>
        </w:tc>
        <w:tc>
          <w:tcPr>
            <w:tcW w:w="964" w:type="dxa"/>
            <w:vAlign w:val="center"/>
          </w:tcPr>
          <w:p w:rsidR="009074C8" w:rsidRDefault="009074C8" w:rsidP="009074C8">
            <w:pPr>
              <w:pStyle w:val="ListParagraph"/>
              <w:spacing w:after="0"/>
              <w:ind w:left="0"/>
              <w:jc w:val="center"/>
            </w:pPr>
            <w:r w:rsidRPr="004E5280">
              <w:rPr>
                <w:color w:val="FF0000"/>
              </w:rPr>
              <w:t>43.7</w:t>
            </w:r>
          </w:p>
        </w:tc>
      </w:tr>
    </w:tbl>
    <w:p w:rsidR="00245B9B" w:rsidRDefault="00245B9B" w:rsidP="00245B9B">
      <w:pPr>
        <w:spacing w:after="120"/>
      </w:pPr>
    </w:p>
    <w:p w:rsidR="009074C8" w:rsidRDefault="009074C8" w:rsidP="009074C8">
      <w:r>
        <w:t>Complete the processed data table:</w:t>
      </w:r>
    </w:p>
    <w:tbl>
      <w:tblPr>
        <w:tblW w:w="0" w:type="auto"/>
        <w:tblInd w:w="266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559"/>
        <w:gridCol w:w="1985"/>
      </w:tblGrid>
      <w:tr w:rsidR="009074C8" w:rsidRPr="009074C8" w:rsidTr="004F74D5">
        <w:trPr>
          <w:trHeight w:val="397"/>
        </w:trPr>
        <w:tc>
          <w:tcPr>
            <w:tcW w:w="1559" w:type="dxa"/>
            <w:vAlign w:val="center"/>
          </w:tcPr>
          <w:p w:rsidR="009074C8" w:rsidRPr="009074C8" w:rsidRDefault="009074C8" w:rsidP="009074C8">
            <w:pPr>
              <w:spacing w:after="0"/>
              <w:jc w:val="center"/>
              <w:rPr>
                <w:b/>
              </w:rPr>
            </w:pPr>
            <w:r w:rsidRPr="009074C8">
              <w:rPr>
                <w:b/>
              </w:rPr>
              <w:t>Age (years)</w:t>
            </w:r>
          </w:p>
        </w:tc>
        <w:tc>
          <w:tcPr>
            <w:tcW w:w="1985" w:type="dxa"/>
            <w:vAlign w:val="center"/>
          </w:tcPr>
          <w:p w:rsidR="009074C8" w:rsidRPr="009074C8" w:rsidRDefault="009074C8" w:rsidP="009074C8">
            <w:pPr>
              <w:spacing w:after="0"/>
              <w:jc w:val="center"/>
              <w:rPr>
                <w:b/>
              </w:rPr>
            </w:pPr>
            <w:r w:rsidRPr="009074C8">
              <w:rPr>
                <w:b/>
              </w:rPr>
              <w:t>Number of men and teenage boys</w:t>
            </w:r>
          </w:p>
        </w:tc>
      </w:tr>
      <w:tr w:rsidR="009074C8" w:rsidTr="004F74D5">
        <w:trPr>
          <w:trHeight w:val="397"/>
        </w:trPr>
        <w:tc>
          <w:tcPr>
            <w:tcW w:w="1559" w:type="dxa"/>
            <w:vAlign w:val="center"/>
          </w:tcPr>
          <w:p w:rsidR="009074C8" w:rsidRDefault="009074C8" w:rsidP="009074C8">
            <w:pPr>
              <w:spacing w:after="0"/>
            </w:pPr>
            <w:r w:rsidRPr="005A29B9">
              <w:rPr>
                <w:highlight w:val="yellow"/>
              </w:rPr>
              <w:t>15-24</w:t>
            </w:r>
          </w:p>
        </w:tc>
        <w:tc>
          <w:tcPr>
            <w:tcW w:w="1985" w:type="dxa"/>
            <w:vAlign w:val="center"/>
          </w:tcPr>
          <w:p w:rsidR="009074C8" w:rsidRDefault="009074C8" w:rsidP="009074C8">
            <w:pPr>
              <w:spacing w:after="0"/>
            </w:pPr>
            <w:r>
              <w:t>23</w:t>
            </w:r>
          </w:p>
        </w:tc>
      </w:tr>
      <w:tr w:rsidR="009074C8" w:rsidTr="004F74D5">
        <w:trPr>
          <w:trHeight w:val="397"/>
        </w:trPr>
        <w:tc>
          <w:tcPr>
            <w:tcW w:w="1559" w:type="dxa"/>
            <w:vAlign w:val="center"/>
          </w:tcPr>
          <w:p w:rsidR="009074C8" w:rsidRDefault="009074C8" w:rsidP="009074C8">
            <w:pPr>
              <w:spacing w:after="0"/>
            </w:pPr>
            <w:r w:rsidRPr="004E5280">
              <w:rPr>
                <w:highlight w:val="magenta"/>
              </w:rPr>
              <w:t>25-34</w:t>
            </w:r>
          </w:p>
        </w:tc>
        <w:tc>
          <w:tcPr>
            <w:tcW w:w="1985" w:type="dxa"/>
            <w:vAlign w:val="center"/>
          </w:tcPr>
          <w:p w:rsidR="009074C8" w:rsidRDefault="009074C8" w:rsidP="009074C8">
            <w:pPr>
              <w:spacing w:after="0"/>
            </w:pPr>
            <w:r>
              <w:t>18</w:t>
            </w:r>
          </w:p>
        </w:tc>
      </w:tr>
      <w:tr w:rsidR="009074C8" w:rsidTr="004F74D5">
        <w:trPr>
          <w:trHeight w:val="397"/>
        </w:trPr>
        <w:tc>
          <w:tcPr>
            <w:tcW w:w="1559" w:type="dxa"/>
            <w:vAlign w:val="center"/>
          </w:tcPr>
          <w:p w:rsidR="009074C8" w:rsidRDefault="009074C8" w:rsidP="009074C8">
            <w:pPr>
              <w:spacing w:after="0"/>
            </w:pPr>
            <w:r w:rsidRPr="004E5280">
              <w:rPr>
                <w:color w:val="FF0000"/>
              </w:rPr>
              <w:t>35-44</w:t>
            </w:r>
          </w:p>
        </w:tc>
        <w:tc>
          <w:tcPr>
            <w:tcW w:w="1985" w:type="dxa"/>
            <w:vAlign w:val="center"/>
          </w:tcPr>
          <w:p w:rsidR="009074C8" w:rsidRDefault="009074C8" w:rsidP="009074C8">
            <w:pPr>
              <w:spacing w:after="0"/>
            </w:pPr>
            <w:r>
              <w:t>10</w:t>
            </w:r>
          </w:p>
        </w:tc>
      </w:tr>
      <w:tr w:rsidR="009074C8" w:rsidTr="004F74D5">
        <w:trPr>
          <w:trHeight w:val="397"/>
        </w:trPr>
        <w:tc>
          <w:tcPr>
            <w:tcW w:w="1559" w:type="dxa"/>
            <w:vAlign w:val="center"/>
          </w:tcPr>
          <w:p w:rsidR="009074C8" w:rsidRDefault="009074C8" w:rsidP="009074C8">
            <w:pPr>
              <w:spacing w:after="0"/>
            </w:pPr>
            <w:r>
              <w:t>45-54</w:t>
            </w:r>
          </w:p>
        </w:tc>
        <w:tc>
          <w:tcPr>
            <w:tcW w:w="1985" w:type="dxa"/>
            <w:vAlign w:val="center"/>
          </w:tcPr>
          <w:p w:rsidR="009074C8" w:rsidRDefault="009074C8" w:rsidP="009074C8">
            <w:pPr>
              <w:spacing w:after="0"/>
            </w:pPr>
            <w:r>
              <w:t>11</w:t>
            </w:r>
          </w:p>
        </w:tc>
      </w:tr>
      <w:tr w:rsidR="009074C8" w:rsidTr="004F74D5">
        <w:trPr>
          <w:trHeight w:val="397"/>
        </w:trPr>
        <w:tc>
          <w:tcPr>
            <w:tcW w:w="1559" w:type="dxa"/>
            <w:vAlign w:val="center"/>
          </w:tcPr>
          <w:p w:rsidR="009074C8" w:rsidRDefault="009074C8" w:rsidP="009074C8">
            <w:pPr>
              <w:spacing w:after="0"/>
            </w:pPr>
            <w:r w:rsidRPr="005A29B9">
              <w:rPr>
                <w:highlight w:val="green"/>
              </w:rPr>
              <w:t>55-64</w:t>
            </w:r>
          </w:p>
        </w:tc>
        <w:tc>
          <w:tcPr>
            <w:tcW w:w="1985" w:type="dxa"/>
            <w:vAlign w:val="center"/>
          </w:tcPr>
          <w:p w:rsidR="009074C8" w:rsidRDefault="009074C8" w:rsidP="009074C8">
            <w:pPr>
              <w:spacing w:after="0"/>
            </w:pPr>
            <w:r>
              <w:t>5</w:t>
            </w:r>
          </w:p>
        </w:tc>
      </w:tr>
      <w:tr w:rsidR="009074C8" w:rsidTr="004F74D5">
        <w:trPr>
          <w:trHeight w:val="397"/>
        </w:trPr>
        <w:tc>
          <w:tcPr>
            <w:tcW w:w="1559" w:type="dxa"/>
            <w:vAlign w:val="center"/>
          </w:tcPr>
          <w:p w:rsidR="009074C8" w:rsidRDefault="009074C8" w:rsidP="009074C8">
            <w:pPr>
              <w:spacing w:after="0"/>
            </w:pPr>
            <w:r w:rsidRPr="005A29B9">
              <w:rPr>
                <w:highlight w:val="lightGray"/>
              </w:rPr>
              <w:t>65-74</w:t>
            </w:r>
          </w:p>
        </w:tc>
        <w:tc>
          <w:tcPr>
            <w:tcW w:w="1985" w:type="dxa"/>
            <w:vAlign w:val="center"/>
          </w:tcPr>
          <w:p w:rsidR="009074C8" w:rsidRDefault="009074C8" w:rsidP="009074C8">
            <w:pPr>
              <w:spacing w:after="0"/>
            </w:pPr>
            <w:r>
              <w:t>1</w:t>
            </w:r>
          </w:p>
        </w:tc>
      </w:tr>
      <w:tr w:rsidR="009074C8" w:rsidTr="004F74D5">
        <w:trPr>
          <w:trHeight w:val="397"/>
        </w:trPr>
        <w:tc>
          <w:tcPr>
            <w:tcW w:w="1559" w:type="dxa"/>
            <w:vAlign w:val="center"/>
          </w:tcPr>
          <w:p w:rsidR="009074C8" w:rsidRDefault="009074C8" w:rsidP="009074C8">
            <w:pPr>
              <w:spacing w:after="0"/>
            </w:pPr>
            <w:r w:rsidRPr="005A29B9">
              <w:rPr>
                <w:highlight w:val="cyan"/>
              </w:rPr>
              <w:t>75-84</w:t>
            </w:r>
          </w:p>
        </w:tc>
        <w:tc>
          <w:tcPr>
            <w:tcW w:w="1985" w:type="dxa"/>
            <w:vAlign w:val="center"/>
          </w:tcPr>
          <w:p w:rsidR="009074C8" w:rsidRDefault="009074C8" w:rsidP="009074C8">
            <w:pPr>
              <w:spacing w:after="0"/>
            </w:pPr>
            <w:r>
              <w:t>2</w:t>
            </w:r>
          </w:p>
        </w:tc>
      </w:tr>
    </w:tbl>
    <w:p w:rsidR="004F74D5" w:rsidRDefault="004F74D5">
      <w:pPr>
        <w:spacing w:after="0" w:line="240" w:lineRule="auto"/>
      </w:pPr>
    </w:p>
    <w:p w:rsidR="009074C8" w:rsidRDefault="009074C8" w:rsidP="009074C8">
      <w:r>
        <w:t>Plot the histogram:</w:t>
      </w:r>
      <w:r w:rsidR="00245B9B" w:rsidRPr="00245B9B">
        <w:rPr>
          <w:noProof/>
        </w:rPr>
        <w:t xml:space="preserve"> </w:t>
      </w:r>
    </w:p>
    <w:p w:rsidR="009074C8" w:rsidRPr="00245B9B" w:rsidRDefault="004F74D5" w:rsidP="009074C8">
      <w:pPr>
        <w:rPr>
          <w:vertAlign w:val="subscript"/>
        </w:rPr>
      </w:pPr>
      <w:r>
        <w:rPr>
          <w:noProof/>
          <w:lang w:eastAsia="en-GB"/>
        </w:rPr>
        <w:drawing>
          <wp:anchor distT="0" distB="0" distL="114300" distR="114300" simplePos="0" relativeHeight="251664384" behindDoc="0" locked="0" layoutInCell="1" allowOverlap="1" wp14:anchorId="365C4F15" wp14:editId="0E52A403">
            <wp:simplePos x="0" y="0"/>
            <wp:positionH relativeFrom="column">
              <wp:posOffset>400050</wp:posOffset>
            </wp:positionH>
            <wp:positionV relativeFrom="paragraph">
              <wp:posOffset>44450</wp:posOffset>
            </wp:positionV>
            <wp:extent cx="3788410" cy="2429510"/>
            <wp:effectExtent l="0" t="0" r="2540" b="8890"/>
            <wp:wrapNone/>
            <wp:docPr id="6" name="Picture 6" title="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88410" cy="2429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B9B" w:rsidRDefault="00245B9B">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4F74D5" w:rsidRDefault="004F74D5">
      <w:pPr>
        <w:spacing w:after="0" w:line="240" w:lineRule="auto"/>
      </w:pPr>
    </w:p>
    <w:p w:rsidR="00245B9B" w:rsidRDefault="00245B9B" w:rsidP="00245B9B">
      <w:pPr>
        <w:pStyle w:val="ListParagraph"/>
        <w:numPr>
          <w:ilvl w:val="0"/>
          <w:numId w:val="17"/>
        </w:numPr>
        <w:spacing w:after="120" w:line="240" w:lineRule="auto"/>
        <w:ind w:left="284" w:hanging="284"/>
      </w:pPr>
      <w:r>
        <w:lastRenderedPageBreak/>
        <w:t>Vitamin C content of fruits</w:t>
      </w:r>
    </w:p>
    <w:tbl>
      <w:tblPr>
        <w:tblpPr w:leftFromText="180" w:rightFromText="180" w:vertAnchor="text" w:horzAnchor="margin" w:tblpXSpec="center" w:tblpY="728"/>
        <w:tblOverlap w:val="neve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80"/>
        <w:gridCol w:w="2230"/>
      </w:tblGrid>
      <w:tr w:rsidR="00245B9B" w:rsidTr="00CD5B91">
        <w:trPr>
          <w:trHeight w:val="397"/>
        </w:trPr>
        <w:tc>
          <w:tcPr>
            <w:tcW w:w="1280" w:type="dxa"/>
            <w:vAlign w:val="center"/>
          </w:tcPr>
          <w:p w:rsidR="00245B9B" w:rsidRPr="00000884" w:rsidRDefault="00245B9B" w:rsidP="00CD5B91">
            <w:pPr>
              <w:spacing w:after="0"/>
              <w:rPr>
                <w:b/>
              </w:rPr>
            </w:pPr>
            <w:r w:rsidRPr="00000884">
              <w:rPr>
                <w:b/>
              </w:rPr>
              <w:t>Fruit</w:t>
            </w:r>
          </w:p>
        </w:tc>
        <w:tc>
          <w:tcPr>
            <w:tcW w:w="2230" w:type="dxa"/>
            <w:vAlign w:val="center"/>
          </w:tcPr>
          <w:p w:rsidR="00245B9B" w:rsidRPr="00BB2E26" w:rsidRDefault="00245B9B" w:rsidP="00CD5B91">
            <w:pPr>
              <w:spacing w:after="0"/>
              <w:rPr>
                <w:b/>
              </w:rPr>
            </w:pPr>
            <w:r>
              <w:rPr>
                <w:b/>
              </w:rPr>
              <w:t>Vitamin C content (</w:t>
            </w:r>
            <w:r w:rsidRPr="00000884">
              <w:rPr>
                <w:b/>
              </w:rPr>
              <w:t>mg 100g</w:t>
            </w:r>
            <w:r>
              <w:rPr>
                <w:rFonts w:cs="Arial"/>
                <w:b/>
              </w:rPr>
              <w:t> </w:t>
            </w:r>
            <w:r w:rsidRPr="00000884">
              <w:rPr>
                <w:b/>
                <w:vertAlign w:val="superscript"/>
              </w:rPr>
              <w:t>-1</w:t>
            </w:r>
            <w:r>
              <w:rPr>
                <w:b/>
              </w:rPr>
              <w:t>)</w:t>
            </w:r>
          </w:p>
        </w:tc>
      </w:tr>
      <w:tr w:rsidR="00245B9B" w:rsidTr="00CD5B91">
        <w:trPr>
          <w:trHeight w:val="397"/>
        </w:trPr>
        <w:tc>
          <w:tcPr>
            <w:tcW w:w="1280" w:type="dxa"/>
            <w:vAlign w:val="center"/>
          </w:tcPr>
          <w:p w:rsidR="00245B9B" w:rsidRDefault="00245B9B" w:rsidP="00CD5B91">
            <w:pPr>
              <w:spacing w:after="0"/>
            </w:pPr>
            <w:r>
              <w:t>Apple</w:t>
            </w:r>
          </w:p>
        </w:tc>
        <w:tc>
          <w:tcPr>
            <w:tcW w:w="2230" w:type="dxa"/>
            <w:vAlign w:val="center"/>
          </w:tcPr>
          <w:p w:rsidR="00245B9B" w:rsidRDefault="00245B9B" w:rsidP="00CD5B91">
            <w:pPr>
              <w:spacing w:after="0"/>
            </w:pPr>
            <w:r>
              <w:t>6</w:t>
            </w:r>
          </w:p>
        </w:tc>
      </w:tr>
      <w:tr w:rsidR="00245B9B" w:rsidTr="00CD5B91">
        <w:trPr>
          <w:trHeight w:val="397"/>
        </w:trPr>
        <w:tc>
          <w:tcPr>
            <w:tcW w:w="1280" w:type="dxa"/>
            <w:vAlign w:val="center"/>
          </w:tcPr>
          <w:p w:rsidR="00245B9B" w:rsidRDefault="00245B9B" w:rsidP="00CD5B91">
            <w:pPr>
              <w:spacing w:after="0"/>
            </w:pPr>
            <w:r>
              <w:t>Banana</w:t>
            </w:r>
          </w:p>
        </w:tc>
        <w:tc>
          <w:tcPr>
            <w:tcW w:w="2230" w:type="dxa"/>
            <w:vAlign w:val="center"/>
          </w:tcPr>
          <w:p w:rsidR="00245B9B" w:rsidRDefault="00245B9B" w:rsidP="00CD5B91">
            <w:pPr>
              <w:spacing w:after="0"/>
            </w:pPr>
            <w:r>
              <w:t>9</w:t>
            </w:r>
          </w:p>
        </w:tc>
      </w:tr>
      <w:tr w:rsidR="00245B9B" w:rsidTr="00CD5B91">
        <w:trPr>
          <w:trHeight w:val="397"/>
        </w:trPr>
        <w:tc>
          <w:tcPr>
            <w:tcW w:w="1280" w:type="dxa"/>
            <w:vAlign w:val="center"/>
          </w:tcPr>
          <w:p w:rsidR="00245B9B" w:rsidRDefault="00245B9B" w:rsidP="00CD5B91">
            <w:pPr>
              <w:spacing w:after="0"/>
            </w:pPr>
            <w:r>
              <w:t xml:space="preserve">Lemon </w:t>
            </w:r>
          </w:p>
        </w:tc>
        <w:tc>
          <w:tcPr>
            <w:tcW w:w="2230" w:type="dxa"/>
            <w:vAlign w:val="center"/>
          </w:tcPr>
          <w:p w:rsidR="00245B9B" w:rsidRDefault="00245B9B" w:rsidP="00CD5B91">
            <w:pPr>
              <w:spacing w:after="0"/>
            </w:pPr>
            <w:r>
              <w:t>46</w:t>
            </w:r>
          </w:p>
        </w:tc>
      </w:tr>
      <w:tr w:rsidR="00245B9B" w:rsidTr="00CD5B91">
        <w:trPr>
          <w:trHeight w:val="397"/>
        </w:trPr>
        <w:tc>
          <w:tcPr>
            <w:tcW w:w="1280" w:type="dxa"/>
            <w:vAlign w:val="center"/>
          </w:tcPr>
          <w:p w:rsidR="00245B9B" w:rsidRDefault="00245B9B" w:rsidP="00CD5B91">
            <w:pPr>
              <w:spacing w:after="0"/>
            </w:pPr>
            <w:r>
              <w:t>Kiwi fruit</w:t>
            </w:r>
          </w:p>
        </w:tc>
        <w:tc>
          <w:tcPr>
            <w:tcW w:w="2230" w:type="dxa"/>
            <w:vAlign w:val="center"/>
          </w:tcPr>
          <w:p w:rsidR="00245B9B" w:rsidRDefault="00245B9B" w:rsidP="00CD5B91">
            <w:pPr>
              <w:spacing w:after="0"/>
            </w:pPr>
            <w:r>
              <w:t>96</w:t>
            </w:r>
          </w:p>
        </w:tc>
      </w:tr>
      <w:tr w:rsidR="00245B9B" w:rsidTr="00CD5B91">
        <w:trPr>
          <w:trHeight w:val="397"/>
        </w:trPr>
        <w:tc>
          <w:tcPr>
            <w:tcW w:w="1280" w:type="dxa"/>
            <w:vAlign w:val="center"/>
          </w:tcPr>
          <w:p w:rsidR="00245B9B" w:rsidRDefault="00245B9B" w:rsidP="00CD5B91">
            <w:pPr>
              <w:spacing w:after="0"/>
            </w:pPr>
            <w:r>
              <w:t xml:space="preserve">Orange </w:t>
            </w:r>
          </w:p>
        </w:tc>
        <w:tc>
          <w:tcPr>
            <w:tcW w:w="2230" w:type="dxa"/>
            <w:vAlign w:val="center"/>
          </w:tcPr>
          <w:p w:rsidR="00245B9B" w:rsidRDefault="00245B9B" w:rsidP="00CD5B91">
            <w:pPr>
              <w:spacing w:after="0"/>
            </w:pPr>
            <w:r>
              <w:t>53</w:t>
            </w:r>
          </w:p>
        </w:tc>
      </w:tr>
      <w:tr w:rsidR="00245B9B" w:rsidTr="00CD5B91">
        <w:trPr>
          <w:trHeight w:val="397"/>
        </w:trPr>
        <w:tc>
          <w:tcPr>
            <w:tcW w:w="1280" w:type="dxa"/>
            <w:vAlign w:val="center"/>
          </w:tcPr>
          <w:p w:rsidR="00245B9B" w:rsidRDefault="00245B9B" w:rsidP="00CD5B91">
            <w:pPr>
              <w:spacing w:after="0"/>
            </w:pPr>
            <w:r>
              <w:t>Strawberry</w:t>
            </w:r>
          </w:p>
        </w:tc>
        <w:tc>
          <w:tcPr>
            <w:tcW w:w="2230" w:type="dxa"/>
            <w:vAlign w:val="center"/>
          </w:tcPr>
          <w:p w:rsidR="00245B9B" w:rsidRDefault="00245B9B" w:rsidP="00CD5B91">
            <w:pPr>
              <w:spacing w:after="0"/>
            </w:pPr>
            <w:r>
              <w:t>57</w:t>
            </w:r>
          </w:p>
        </w:tc>
      </w:tr>
    </w:tbl>
    <w:p w:rsidR="00245B9B" w:rsidRDefault="00245B9B" w:rsidP="009074C8"/>
    <w:p w:rsidR="00245B9B" w:rsidRDefault="00245B9B" w:rsidP="009074C8"/>
    <w:p w:rsidR="00245B9B" w:rsidRDefault="00245B9B" w:rsidP="009074C8"/>
    <w:p w:rsidR="00245B9B" w:rsidRDefault="00245B9B" w:rsidP="009074C8"/>
    <w:p w:rsidR="00245B9B" w:rsidRDefault="00245B9B" w:rsidP="009074C8"/>
    <w:p w:rsidR="00245B9B" w:rsidRDefault="00245B9B" w:rsidP="009074C8"/>
    <w:p w:rsidR="00245B9B" w:rsidRPr="00245B9B" w:rsidRDefault="00245B9B" w:rsidP="004F74D5">
      <w:pPr>
        <w:spacing w:after="120"/>
        <w:rPr>
          <w:color w:val="802F35"/>
        </w:rPr>
      </w:pPr>
    </w:p>
    <w:p w:rsidR="00245B9B" w:rsidRDefault="00245B9B" w:rsidP="00245B9B">
      <w:pPr>
        <w:rPr>
          <w:color w:val="802F35"/>
        </w:rPr>
      </w:pPr>
      <w:r w:rsidRPr="00245B9B">
        <w:rPr>
          <w:color w:val="802F35"/>
        </w:rPr>
        <w:t xml:space="preserve">Bar chart – quantitative </w:t>
      </w:r>
      <w:proofErr w:type="spellStart"/>
      <w:r w:rsidRPr="00245B9B">
        <w:rPr>
          <w:color w:val="802F35"/>
        </w:rPr>
        <w:t>categoric</w:t>
      </w:r>
      <w:proofErr w:type="spellEnd"/>
      <w:r w:rsidRPr="00245B9B">
        <w:rPr>
          <w:color w:val="802F35"/>
        </w:rPr>
        <w:t xml:space="preserve"> data</w:t>
      </w:r>
    </w:p>
    <w:p w:rsidR="004F74D5" w:rsidRDefault="004F74D5" w:rsidP="00245B9B">
      <w:pPr>
        <w:rPr>
          <w:color w:val="802F35"/>
        </w:rPr>
      </w:pPr>
      <w:r>
        <w:rPr>
          <w:noProof/>
          <w:lang w:eastAsia="en-GB"/>
        </w:rPr>
        <w:drawing>
          <wp:anchor distT="0" distB="0" distL="114300" distR="114300" simplePos="0" relativeHeight="251665408" behindDoc="0" locked="0" layoutInCell="1" allowOverlap="1" wp14:anchorId="6363EC86" wp14:editId="0B75BD1B">
            <wp:simplePos x="0" y="0"/>
            <wp:positionH relativeFrom="column">
              <wp:posOffset>0</wp:posOffset>
            </wp:positionH>
            <wp:positionV relativeFrom="paragraph">
              <wp:posOffset>142240</wp:posOffset>
            </wp:positionV>
            <wp:extent cx="5095875" cy="3295015"/>
            <wp:effectExtent l="0" t="0" r="9525" b="635"/>
            <wp:wrapNone/>
            <wp:docPr id="7" name="Picture 7" title="The Vitamin C content of 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_quiz_answer_question_2_graph_fr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5875" cy="3295015"/>
                    </a:xfrm>
                    <a:prstGeom prst="rect">
                      <a:avLst/>
                    </a:prstGeom>
                  </pic:spPr>
                </pic:pic>
              </a:graphicData>
            </a:graphic>
            <wp14:sizeRelH relativeFrom="page">
              <wp14:pctWidth>0</wp14:pctWidth>
            </wp14:sizeRelH>
            <wp14:sizeRelV relativeFrom="page">
              <wp14:pctHeight>0</wp14:pctHeight>
            </wp14:sizeRelV>
          </wp:anchor>
        </w:drawing>
      </w: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Default="004F74D5" w:rsidP="00245B9B">
      <w:pPr>
        <w:rPr>
          <w:color w:val="802F35"/>
        </w:rPr>
      </w:pPr>
    </w:p>
    <w:p w:rsidR="004F74D5" w:rsidRPr="00245B9B" w:rsidRDefault="004F74D5" w:rsidP="00245B9B">
      <w:pPr>
        <w:rPr>
          <w:color w:val="802F35"/>
        </w:rPr>
      </w:pPr>
    </w:p>
    <w:p w:rsidR="00A2336A" w:rsidRDefault="004F74D5" w:rsidP="009074C8">
      <w:r w:rsidRPr="00446A33">
        <w:rPr>
          <w:noProof/>
          <w:lang w:eastAsia="en-GB"/>
        </w:rPr>
        <mc:AlternateContent>
          <mc:Choice Requires="wps">
            <w:drawing>
              <wp:anchor distT="0" distB="0" distL="114300" distR="114300" simplePos="0" relativeHeight="251662336" behindDoc="0" locked="0" layoutInCell="1" allowOverlap="1" wp14:anchorId="5F9DAC9E" wp14:editId="3EF40616">
                <wp:simplePos x="0" y="0"/>
                <wp:positionH relativeFrom="column">
                  <wp:posOffset>-257175</wp:posOffset>
                </wp:positionH>
                <wp:positionV relativeFrom="paragraph">
                  <wp:posOffset>5496560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3" w:history="1">
                              <w:r w:rsidRPr="00A46BC6">
                                <w:rPr>
                                  <w:rStyle w:val="Hyperlink"/>
                                  <w:rFonts w:cs="Arial"/>
                                  <w:sz w:val="16"/>
                                  <w:szCs w:val="16"/>
                                </w:rPr>
                                <w:t>Biology A</w:t>
                              </w:r>
                            </w:hyperlink>
                            <w:r>
                              <w:rPr>
                                <w:rFonts w:cs="Arial"/>
                                <w:color w:val="000000"/>
                                <w:sz w:val="16"/>
                                <w:szCs w:val="16"/>
                              </w:rPr>
                              <w:t xml:space="preserve"> / </w:t>
                            </w:r>
                            <w:hyperlink r:id="rId14"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432.8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" filled="f" stroked="f">
                <v:textbox>
                  <w:txbxContent>
                    <w:p w:rsidR="00446A33" w:rsidRDefault="00446A33" w:rsidP="00446A33">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5" w:history="1">
                        <w:r w:rsidRPr="00A46BC6">
                          <w:rPr>
                            <w:rStyle w:val="Hyperlink"/>
                            <w:rFonts w:cs="Arial"/>
                            <w:sz w:val="16"/>
                            <w:szCs w:val="16"/>
                          </w:rPr>
                          <w:t>Biology A</w:t>
                        </w:r>
                      </w:hyperlink>
                      <w:r>
                        <w:rPr>
                          <w:rFonts w:cs="Arial"/>
                          <w:color w:val="000000"/>
                          <w:sz w:val="16"/>
                          <w:szCs w:val="16"/>
                        </w:rPr>
                        <w:t xml:space="preserve"> / </w:t>
                      </w:r>
                      <w:hyperlink r:id="rId16" w:history="1">
                        <w:r w:rsidRPr="00A46BC6">
                          <w:rPr>
                            <w:rStyle w:val="Hyperlink"/>
                            <w:rFonts w:cs="Arial"/>
                            <w:sz w:val="16"/>
                            <w:szCs w:val="16"/>
                          </w:rPr>
                          <w:t>Biology B</w:t>
                        </w:r>
                      </w:hyperlink>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noProof/>
          <w:lang w:eastAsia="en-GB"/>
        </w:rPr>
        <mc:AlternateContent>
          <mc:Choice Requires="wps">
            <w:drawing>
              <wp:anchor distT="0" distB="0" distL="114300" distR="114300" simplePos="0" relativeHeight="251661312" behindDoc="0" locked="0" layoutInCell="1" allowOverlap="1" wp14:anchorId="6FDD0ED3" wp14:editId="0E8EABCB">
                <wp:simplePos x="0" y="0"/>
                <wp:positionH relativeFrom="column">
                  <wp:posOffset>-248920</wp:posOffset>
                </wp:positionH>
                <wp:positionV relativeFrom="paragraph">
                  <wp:posOffset>6347460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pt;margin-top:499.8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" filled="f" stroked="f">
                <v:textbox>
                  <w:txbxContent>
                    <w:p w:rsidR="00446A33" w:rsidRPr="00685A49" w:rsidRDefault="00446A33" w:rsidP="00446A33">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0" w:history="1">
                        <w:r w:rsidRPr="001A1B64">
                          <w:rPr>
                            <w:rStyle w:val="Hyperlink"/>
                            <w:rFonts w:cs="Arial"/>
                            <w:sz w:val="16"/>
                            <w:szCs w:val="16"/>
                          </w:rPr>
                          <w:t>Like</w:t>
                        </w:r>
                      </w:hyperlink>
                      <w:r>
                        <w:rPr>
                          <w:rFonts w:cs="Arial"/>
                          <w:sz w:val="16"/>
                          <w:szCs w:val="16"/>
                        </w:rPr>
                        <w:t>’ or ‘</w:t>
                      </w:r>
                      <w:hyperlink r:id="rId2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2" w:history="1">
                        <w:r w:rsidRPr="001A1B64">
                          <w:rPr>
                            <w:rStyle w:val="Hyperlink"/>
                            <w:rFonts w:cs="Arial"/>
                            <w:sz w:val="16"/>
                            <w:szCs w:val="16"/>
                          </w:rPr>
                          <w:t>www.ocr.org.uk/expression-of-interest</w:t>
                        </w:r>
                      </w:hyperlink>
                    </w:p>
                    <w:p w:rsidR="00446A33" w:rsidRPr="00301B34" w:rsidRDefault="00446A33" w:rsidP="00446A3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446A33" w:rsidRPr="00FB63C2" w:rsidRDefault="00446A33" w:rsidP="00446A3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59264" behindDoc="0" locked="0" layoutInCell="1" allowOverlap="1" wp14:anchorId="667D6EB6" wp14:editId="750D2E88">
                <wp:simplePos x="0" y="0"/>
                <wp:positionH relativeFrom="column">
                  <wp:posOffset>-311150</wp:posOffset>
                </wp:positionH>
                <wp:positionV relativeFrom="paragraph">
                  <wp:posOffset>7393940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582.2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" fillcolor="#d8d8d8" stroked="f" strokeweight="2pt">
                <v:textbox>
                  <w:txbxContent>
                    <w:p w:rsidR="00E174D7" w:rsidRPr="00301B34" w:rsidRDefault="00446A33" w:rsidP="00E174D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E174D7" w:rsidRPr="00301B34">
                        <w:rPr>
                          <w:rFonts w:cs="Arial"/>
                          <w:iCs/>
                          <w:color w:val="000000"/>
                          <w:sz w:val="12"/>
                          <w:szCs w:val="12"/>
                        </w:rPr>
                        <w:t xml:space="preserve">OCR’s </w:t>
                      </w:r>
                      <w:r w:rsidR="00E174D7" w:rsidRPr="00301B34">
                        <w:rPr>
                          <w:rStyle w:val="smallprintChar"/>
                          <w:rFonts w:eastAsia="Calibri"/>
                        </w:rPr>
                        <w:t>resources</w:t>
                      </w:r>
                      <w:r w:rsidR="00E174D7" w:rsidRPr="00301B34">
                        <w:rPr>
                          <w:rFonts w:cs="Arial"/>
                          <w:iCs/>
                          <w:color w:val="000000"/>
                          <w:sz w:val="12"/>
                          <w:szCs w:val="12"/>
                        </w:rPr>
                        <w:t xml:space="preserve"> are provided to support the </w:t>
                      </w:r>
                      <w:r w:rsidR="00E174D7" w:rsidRPr="00761B3F">
                        <w:rPr>
                          <w:rFonts w:cs="Arial"/>
                          <w:iCs/>
                          <w:color w:val="000000"/>
                          <w:sz w:val="12"/>
                          <w:szCs w:val="12"/>
                        </w:rPr>
                        <w:t>delivery of OCR qualifications</w:t>
                      </w:r>
                      <w:r w:rsidR="00E174D7"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E174D7" w:rsidRPr="00301B34">
                        <w:rPr>
                          <w:rFonts w:cs="Arial"/>
                          <w:iCs/>
                          <w:color w:val="000000"/>
                          <w:sz w:val="12"/>
                          <w:szCs w:val="12"/>
                        </w:rPr>
                        <w:br/>
                      </w:r>
                      <w:r w:rsidR="00E174D7"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E174D7" w:rsidRPr="00301B34" w:rsidRDefault="00E174D7" w:rsidP="00E174D7">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E174D7" w:rsidRPr="00301B34" w:rsidRDefault="00E174D7" w:rsidP="00E174D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p w:rsidR="00446A33" w:rsidRPr="00580794" w:rsidRDefault="00446A33" w:rsidP="00E174D7">
                      <w:pPr>
                        <w:spacing w:after="0" w:line="360" w:lineRule="auto"/>
                        <w:rPr>
                          <w:rFonts w:cs="Arial"/>
                          <w:color w:val="0000FF"/>
                          <w:sz w:val="12"/>
                          <w:szCs w:val="12"/>
                          <w:u w:val="thick"/>
                          <w:lang w:eastAsia="en-GB"/>
                        </w:rPr>
                      </w:pPr>
                    </w:p>
                  </w:txbxContent>
                </v:textbox>
              </v:roundrect>
            </w:pict>
          </mc:Fallback>
        </mc:AlternateContent>
      </w:r>
      <w:r w:rsidRPr="00446A33">
        <w:rPr>
          <w:noProof/>
          <w:lang w:eastAsia="en-GB"/>
        </w:rPr>
        <mc:AlternateContent>
          <mc:Choice Requires="wps">
            <w:drawing>
              <wp:anchor distT="0" distB="0" distL="114300" distR="114300" simplePos="0" relativeHeight="251660288" behindDoc="0" locked="0" layoutInCell="1" allowOverlap="1" wp14:anchorId="5D93EC3A" wp14:editId="0EDA445D">
                <wp:simplePos x="0" y="0"/>
                <wp:positionH relativeFrom="column">
                  <wp:posOffset>-240665</wp:posOffset>
                </wp:positionH>
                <wp:positionV relativeFrom="paragraph">
                  <wp:posOffset>4977130</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446A33" w:rsidRDefault="00446A33" w:rsidP="00446A33">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95pt;margin-top:391.9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" stroked="f">
                <v:textbox style="mso-fit-shape-to-text:t">
                  <w:txbxContent>
                    <w:p w:rsidR="00446A33" w:rsidRDefault="00446A33" w:rsidP="00446A33">
                      <w:pPr>
                        <w:pStyle w:val="Heading3"/>
                        <w:jc w:val="center"/>
                      </w:pPr>
                      <w:r>
                        <w:t>Produced in collaboration with the University of East Anglia</w:t>
                      </w:r>
                    </w:p>
                  </w:txbxContent>
                </v:textbox>
              </v:shape>
            </w:pict>
          </mc:Fallback>
        </mc:AlternateContent>
      </w:r>
    </w:p>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4F74D5" w:rsidP="009074C8"/>
    <w:p w:rsidR="004F74D5" w:rsidRDefault="007C5B62" w:rsidP="009074C8">
      <w:r w:rsidRPr="007C5B62">
        <w:rPr>
          <w:noProof/>
          <w:lang w:eastAsia="en-GB"/>
        </w:rPr>
        <w:lastRenderedPageBreak/>
        <mc:AlternateContent>
          <mc:Choice Requires="wps">
            <w:drawing>
              <wp:anchor distT="0" distB="0" distL="114300" distR="114300" simplePos="0" relativeHeight="251667456" behindDoc="0" locked="0" layoutInCell="1" allowOverlap="1" wp14:anchorId="72A6FCD5" wp14:editId="0B3E5977">
                <wp:simplePos x="0" y="0"/>
                <wp:positionH relativeFrom="column">
                  <wp:posOffset>-339725</wp:posOffset>
                </wp:positionH>
                <wp:positionV relativeFrom="paragraph">
                  <wp:posOffset>7567295</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75pt;margin-top:595.85pt;width:504.7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EH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" fillcolor="#d8d8d8" stroked="f" strokeweight="2pt">
                <v:textbox>
                  <w:txbxContent>
                    <w:p w:rsidR="007C5B62" w:rsidRPr="00301B34" w:rsidRDefault="007C5B62" w:rsidP="007C5B6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xml:space="preserve">© OCR </w:t>
                      </w:r>
                      <w:r>
                        <w:rPr>
                          <w:rFonts w:cs="Arial"/>
                          <w:color w:val="000000"/>
                          <w:sz w:val="12"/>
                          <w:szCs w:val="12"/>
                        </w:rPr>
                        <w:t>2017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C5B62" w:rsidRPr="00301B34" w:rsidRDefault="007C5B62" w:rsidP="007C5B62">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C5B62" w:rsidRPr="00301B34" w:rsidRDefault="007C5B62" w:rsidP="007C5B6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6" w:history="1">
                        <w:r w:rsidRPr="00301B34">
                          <w:rPr>
                            <w:rStyle w:val="Hyperlink"/>
                            <w:rFonts w:cs="Arial"/>
                            <w:sz w:val="12"/>
                            <w:szCs w:val="12"/>
                            <w:lang w:eastAsia="en-GB"/>
                          </w:rPr>
                          <w:t>resources.feedback@ocr.org.uk</w:t>
                        </w:r>
                      </w:hyperlink>
                    </w:p>
                    <w:p w:rsidR="007C5B62" w:rsidRPr="00580794" w:rsidRDefault="007C5B62" w:rsidP="007C5B62">
                      <w:pPr>
                        <w:spacing w:after="0" w:line="360" w:lineRule="auto"/>
                        <w:rPr>
                          <w:rFonts w:cs="Arial"/>
                          <w:color w:val="0000FF"/>
                          <w:sz w:val="12"/>
                          <w:szCs w:val="12"/>
                          <w:u w:val="thick"/>
                          <w:lang w:eastAsia="en-GB"/>
                        </w:rPr>
                      </w:pPr>
                    </w:p>
                  </w:txbxContent>
                </v:textbox>
              </v:roundrect>
            </w:pict>
          </mc:Fallback>
        </mc:AlternateContent>
      </w:r>
      <w:r w:rsidRPr="007C5B62">
        <w:rPr>
          <w:noProof/>
          <w:lang w:eastAsia="en-GB"/>
        </w:rPr>
        <mc:AlternateContent>
          <mc:Choice Requires="wps">
            <w:drawing>
              <wp:anchor distT="0" distB="0" distL="114300" distR="114300" simplePos="0" relativeHeight="251668480" behindDoc="0" locked="0" layoutInCell="1" allowOverlap="1" wp14:anchorId="34E841F5" wp14:editId="4D3714E4">
                <wp:simplePos x="0" y="0"/>
                <wp:positionH relativeFrom="column">
                  <wp:posOffset>-269240</wp:posOffset>
                </wp:positionH>
                <wp:positionV relativeFrom="paragraph">
                  <wp:posOffset>5150485</wp:posOffset>
                </wp:positionV>
                <wp:extent cx="6170295" cy="1403985"/>
                <wp:effectExtent l="0" t="0" r="190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7C5B62" w:rsidRDefault="007C5B62" w:rsidP="007C5B62">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1.2pt;margin-top:405.55pt;width:485.8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rZIwIAACQ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" stroked="f">
                <v:textbox style="mso-fit-shape-to-text:t">
                  <w:txbxContent>
                    <w:p w:rsidR="007C5B62" w:rsidRDefault="007C5B62" w:rsidP="007C5B62">
                      <w:pPr>
                        <w:pStyle w:val="Heading3"/>
                        <w:jc w:val="center"/>
                      </w:pPr>
                      <w:r>
                        <w:t>Produced in collaboration with the University of East Anglia</w:t>
                      </w:r>
                    </w:p>
                  </w:txbxContent>
                </v:textbox>
              </v:shape>
            </w:pict>
          </mc:Fallback>
        </mc:AlternateContent>
      </w:r>
      <w:r w:rsidRPr="007C5B62">
        <w:rPr>
          <w:noProof/>
          <w:lang w:eastAsia="en-GB"/>
        </w:rPr>
        <mc:AlternateContent>
          <mc:Choice Requires="wps">
            <w:drawing>
              <wp:anchor distT="0" distB="0" distL="114300" distR="114300" simplePos="0" relativeHeight="251669504" behindDoc="0" locked="0" layoutInCell="1" allowOverlap="1" wp14:anchorId="31488F67" wp14:editId="47B22302">
                <wp:simplePos x="0" y="0"/>
                <wp:positionH relativeFrom="column">
                  <wp:posOffset>-277495</wp:posOffset>
                </wp:positionH>
                <wp:positionV relativeFrom="paragraph">
                  <wp:posOffset>6520815</wp:posOffset>
                </wp:positionV>
                <wp:extent cx="6281420" cy="104140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1.85pt;margin-top:513.4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7YDQIAAPsDAAAOAAAAZHJzL2Uyb0RvYy54bWysU9uO2yAQfa/Uf0C8N77ISb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" filled="f" stroked="f">
                <v:textbox>
                  <w:txbxContent>
                    <w:p w:rsidR="007C5B62" w:rsidRPr="00685A49" w:rsidRDefault="007C5B62" w:rsidP="007C5B62">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0" w:history="1">
                        <w:r w:rsidRPr="001A1B64">
                          <w:rPr>
                            <w:rStyle w:val="Hyperlink"/>
                            <w:rFonts w:cs="Arial"/>
                            <w:sz w:val="16"/>
                            <w:szCs w:val="16"/>
                          </w:rPr>
                          <w:t>Lik</w:t>
                        </w:r>
                        <w:bookmarkStart w:id="1" w:name="_GoBack"/>
                        <w:bookmarkEnd w:id="1"/>
                        <w:r w:rsidRPr="001A1B64">
                          <w:rPr>
                            <w:rStyle w:val="Hyperlink"/>
                            <w:rFonts w:cs="Arial"/>
                            <w:sz w:val="16"/>
                            <w:szCs w:val="16"/>
                          </w:rPr>
                          <w:t>e</w:t>
                        </w:r>
                      </w:hyperlink>
                      <w:r>
                        <w:rPr>
                          <w:rFonts w:cs="Arial"/>
                          <w:sz w:val="16"/>
                          <w:szCs w:val="16"/>
                        </w:rPr>
                        <w:t>’ or ‘</w:t>
                      </w:r>
                      <w:hyperlink r:id="rId3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2" w:history="1">
                        <w:r w:rsidRPr="001A1B64">
                          <w:rPr>
                            <w:rStyle w:val="Hyperlink"/>
                            <w:rFonts w:cs="Arial"/>
                            <w:sz w:val="16"/>
                            <w:szCs w:val="16"/>
                          </w:rPr>
                          <w:t>www.ocr.org.uk/expression-of-interest</w:t>
                        </w:r>
                      </w:hyperlink>
                    </w:p>
                    <w:p w:rsidR="007C5B62" w:rsidRPr="00301B34" w:rsidRDefault="007C5B62" w:rsidP="007C5B62">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7C5B62">
        <w:rPr>
          <w:noProof/>
          <w:lang w:eastAsia="en-GB"/>
        </w:rPr>
        <mc:AlternateContent>
          <mc:Choice Requires="wps">
            <w:drawing>
              <wp:anchor distT="0" distB="0" distL="114300" distR="114300" simplePos="0" relativeHeight="251670528" behindDoc="0" locked="0" layoutInCell="1" allowOverlap="1" wp14:anchorId="081913C1" wp14:editId="45177DF9">
                <wp:simplePos x="0" y="0"/>
                <wp:positionH relativeFrom="column">
                  <wp:posOffset>-285750</wp:posOffset>
                </wp:positionH>
                <wp:positionV relativeFrom="paragraph">
                  <wp:posOffset>5669915</wp:posOffset>
                </wp:positionV>
                <wp:extent cx="6281420" cy="85026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7C5B62" w:rsidRDefault="007C5B62" w:rsidP="007C5B6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3" w:history="1">
                              <w:r w:rsidRPr="00A46BC6">
                                <w:rPr>
                                  <w:rStyle w:val="Hyperlink"/>
                                  <w:rFonts w:cs="Arial"/>
                                  <w:sz w:val="16"/>
                                  <w:szCs w:val="16"/>
                                </w:rPr>
                                <w:t>Biology A</w:t>
                              </w:r>
                            </w:hyperlink>
                            <w:r>
                              <w:rPr>
                                <w:rFonts w:cs="Arial"/>
                                <w:color w:val="000000"/>
                                <w:sz w:val="16"/>
                                <w:szCs w:val="16"/>
                              </w:rPr>
                              <w:t xml:space="preserve"> / </w:t>
                            </w:r>
                            <w:hyperlink r:id="rId34" w:history="1">
                              <w:r w:rsidRPr="00A46BC6">
                                <w:rPr>
                                  <w:rStyle w:val="Hyperlink"/>
                                  <w:rFonts w:cs="Arial"/>
                                  <w:sz w:val="16"/>
                                  <w:szCs w:val="16"/>
                                </w:rPr>
                                <w:t>Biology B</w:t>
                              </w:r>
                            </w:hyperlink>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pt;margin-top:446.45pt;width:494.6pt;height:6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" filled="f" stroked="f">
                <v:textbox>
                  <w:txbxContent>
                    <w:p w:rsidR="007C5B62" w:rsidRDefault="007C5B62" w:rsidP="007C5B6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5" w:history="1">
                        <w:r w:rsidRPr="00A46BC6">
                          <w:rPr>
                            <w:rStyle w:val="Hyperlink"/>
                            <w:rFonts w:cs="Arial"/>
                            <w:sz w:val="16"/>
                            <w:szCs w:val="16"/>
                          </w:rPr>
                          <w:t>Biology A</w:t>
                        </w:r>
                      </w:hyperlink>
                      <w:r>
                        <w:rPr>
                          <w:rFonts w:cs="Arial"/>
                          <w:color w:val="000000"/>
                          <w:sz w:val="16"/>
                          <w:szCs w:val="16"/>
                        </w:rPr>
                        <w:t xml:space="preserve"> / </w:t>
                      </w:r>
                      <w:hyperlink r:id="rId36" w:history="1">
                        <w:r w:rsidRPr="00A46BC6">
                          <w:rPr>
                            <w:rStyle w:val="Hyperlink"/>
                            <w:rFonts w:cs="Arial"/>
                            <w:sz w:val="16"/>
                            <w:szCs w:val="16"/>
                          </w:rPr>
                          <w:t>Biology B</w:t>
                        </w:r>
                      </w:hyperlink>
                    </w:p>
                    <w:p w:rsidR="007C5B62" w:rsidRPr="00FB63C2" w:rsidRDefault="007C5B62" w:rsidP="007C5B62">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4F74D5" w:rsidSect="009257AE">
      <w:headerReference w:type="default" r:id="rId37"/>
      <w:footerReference w:type="default" r:id="rId38"/>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FD" w:rsidRDefault="00222EFD" w:rsidP="00D21C92">
      <w:r>
        <w:separator/>
      </w:r>
    </w:p>
  </w:endnote>
  <w:endnote w:type="continuationSeparator" w:id="0">
    <w:p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0263E5F0" wp14:editId="4D78E3E8">
          <wp:simplePos x="0" y="0"/>
          <wp:positionH relativeFrom="column">
            <wp:posOffset>4692650</wp:posOffset>
          </wp:positionH>
          <wp:positionV relativeFrom="paragraph">
            <wp:posOffset>-603885</wp:posOffset>
          </wp:positionV>
          <wp:extent cx="1428750" cy="857250"/>
          <wp:effectExtent l="0" t="0" r="0" b="0"/>
          <wp:wrapNone/>
          <wp:docPr id="9" name="Picture 9"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83DBC">
      <w:rPr>
        <w:noProof/>
        <w:sz w:val="16"/>
        <w:szCs w:val="16"/>
      </w:rPr>
      <w:t>1</w:t>
    </w:r>
    <w:r w:rsidRPr="0081395C">
      <w:rPr>
        <w:noProof/>
        <w:sz w:val="16"/>
        <w:szCs w:val="16"/>
      </w:rPr>
      <w:fldChar w:fldCharType="end"/>
    </w:r>
    <w:r>
      <w:rPr>
        <w:noProof/>
        <w:sz w:val="16"/>
        <w:szCs w:val="16"/>
      </w:rPr>
      <w:tab/>
    </w:r>
  </w:p>
  <w:p w:rsidR="009257AE" w:rsidRPr="008B7721" w:rsidRDefault="00A83FC2" w:rsidP="008B7721">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A83DBC">
      <w:rPr>
        <w:noProof/>
        <w:sz w:val="16"/>
        <w:szCs w:val="16"/>
      </w:rPr>
      <w:t>2</w:t>
    </w:r>
    <w:r w:rsidRPr="0081395C">
      <w:rPr>
        <w:noProof/>
        <w:sz w:val="16"/>
        <w:szCs w:val="16"/>
      </w:rPr>
      <w:fldChar w:fldCharType="end"/>
    </w:r>
    <w:r>
      <w:rPr>
        <w:noProof/>
        <w:sz w:val="16"/>
        <w:szCs w:val="16"/>
      </w:rPr>
      <w:tab/>
    </w:r>
    <w:r w:rsidR="007C5B62">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FD" w:rsidRDefault="00222EFD" w:rsidP="00D21C92">
      <w:r>
        <w:separator/>
      </w:r>
    </w:p>
  </w:footnote>
  <w:footnote w:type="continuationSeparator" w:id="0">
    <w:p w:rsidR="00222EFD" w:rsidRDefault="00222EF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E50545" w:rsidP="00D21C92">
    <w:pPr>
      <w:pStyle w:val="Header"/>
    </w:pPr>
    <w:r>
      <w:rPr>
        <w:noProof/>
        <w:lang w:eastAsia="en-GB"/>
      </w:rPr>
      <w:drawing>
        <wp:anchor distT="0" distB="0" distL="114300" distR="114300" simplePos="0" relativeHeight="251666432" behindDoc="1" locked="0" layoutInCell="1" allowOverlap="1" wp14:anchorId="1CD6AB99" wp14:editId="7281D842">
          <wp:simplePos x="0" y="0"/>
          <wp:positionH relativeFrom="column">
            <wp:posOffset>-914400</wp:posOffset>
          </wp:positionH>
          <wp:positionV relativeFrom="paragraph">
            <wp:posOffset>-449580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45" w:rsidRDefault="00E50545" w:rsidP="00D21C92">
    <w:pPr>
      <w:pStyle w:val="Header"/>
    </w:pPr>
    <w:r>
      <w:rPr>
        <w:noProof/>
        <w:lang w:eastAsia="en-GB"/>
      </w:rPr>
      <w:drawing>
        <wp:anchor distT="0" distB="0" distL="114300" distR="114300" simplePos="0" relativeHeight="251668480" behindDoc="1" locked="0" layoutInCell="1" allowOverlap="1" wp14:anchorId="6AACD06F" wp14:editId="02C52DE3">
          <wp:simplePos x="0" y="0"/>
          <wp:positionH relativeFrom="column">
            <wp:posOffset>-914400</wp:posOffset>
          </wp:positionH>
          <wp:positionV relativeFrom="paragraph">
            <wp:posOffset>-468630</wp:posOffset>
          </wp:positionV>
          <wp:extent cx="7553325" cy="1080770"/>
          <wp:effectExtent l="0" t="0" r="9525" b="5080"/>
          <wp:wrapTight wrapText="bothSides">
            <wp:wrapPolygon edited="0">
              <wp:start x="0" y="0"/>
              <wp:lineTo x="0" y="21321"/>
              <wp:lineTo x="21573" y="21321"/>
              <wp:lineTo x="21573" y="0"/>
              <wp:lineTo x="0" y="0"/>
            </wp:wrapPolygon>
          </wp:wrapTight>
          <wp:docPr id="5" name="Picture 5" descr="A Level&#10;Biology A&#10;Biology B (Advancing Biology)&#10;Ac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14"/>
  </w:num>
  <w:num w:numId="5">
    <w:abstractNumId w:val="5"/>
  </w:num>
  <w:num w:numId="6">
    <w:abstractNumId w:val="12"/>
  </w:num>
  <w:num w:numId="7">
    <w:abstractNumId w:val="2"/>
  </w:num>
  <w:num w:numId="8">
    <w:abstractNumId w:val="8"/>
  </w:num>
  <w:num w:numId="9">
    <w:abstractNumId w:val="9"/>
  </w:num>
  <w:num w:numId="10">
    <w:abstractNumId w:val="3"/>
  </w:num>
  <w:num w:numId="11">
    <w:abstractNumId w:val="4"/>
  </w:num>
  <w:num w:numId="12">
    <w:abstractNumId w:val="17"/>
  </w:num>
  <w:num w:numId="13">
    <w:abstractNumId w:val="11"/>
  </w:num>
  <w:num w:numId="14">
    <w:abstractNumId w:val="15"/>
  </w:num>
  <w:num w:numId="15">
    <w:abstractNumId w:val="16"/>
  </w:num>
  <w:num w:numId="16">
    <w:abstractNumId w:val="13"/>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1964"/>
    <w:rsid w:val="0005785C"/>
    <w:rsid w:val="00064CD4"/>
    <w:rsid w:val="000746B2"/>
    <w:rsid w:val="000805C5"/>
    <w:rsid w:val="00083F03"/>
    <w:rsid w:val="00085224"/>
    <w:rsid w:val="000A4483"/>
    <w:rsid w:val="000B7EC4"/>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D2841"/>
    <w:rsid w:val="00446A33"/>
    <w:rsid w:val="00463032"/>
    <w:rsid w:val="0046373E"/>
    <w:rsid w:val="00475288"/>
    <w:rsid w:val="004772A2"/>
    <w:rsid w:val="00484120"/>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92EA4"/>
    <w:rsid w:val="00695791"/>
    <w:rsid w:val="006A144D"/>
    <w:rsid w:val="006A1E7F"/>
    <w:rsid w:val="006A20FA"/>
    <w:rsid w:val="006A5FA5"/>
    <w:rsid w:val="006B143C"/>
    <w:rsid w:val="006D1D6F"/>
    <w:rsid w:val="00704CD9"/>
    <w:rsid w:val="00716E0E"/>
    <w:rsid w:val="00737176"/>
    <w:rsid w:val="00750F32"/>
    <w:rsid w:val="00753272"/>
    <w:rsid w:val="00755848"/>
    <w:rsid w:val="0076359B"/>
    <w:rsid w:val="00770C0F"/>
    <w:rsid w:val="007916A6"/>
    <w:rsid w:val="007953E7"/>
    <w:rsid w:val="007B5519"/>
    <w:rsid w:val="007B7752"/>
    <w:rsid w:val="007C5B62"/>
    <w:rsid w:val="007C7EA0"/>
    <w:rsid w:val="007E3872"/>
    <w:rsid w:val="00805E7D"/>
    <w:rsid w:val="008064FC"/>
    <w:rsid w:val="00817B2F"/>
    <w:rsid w:val="00823DD2"/>
    <w:rsid w:val="008324A5"/>
    <w:rsid w:val="0084029E"/>
    <w:rsid w:val="00863C0D"/>
    <w:rsid w:val="0087768F"/>
    <w:rsid w:val="008A1151"/>
    <w:rsid w:val="008B7721"/>
    <w:rsid w:val="008D7826"/>
    <w:rsid w:val="008D7F7D"/>
    <w:rsid w:val="008E6607"/>
    <w:rsid w:val="00906EBD"/>
    <w:rsid w:val="009074C8"/>
    <w:rsid w:val="00914464"/>
    <w:rsid w:val="00921418"/>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DBC"/>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035BA"/>
    <w:rsid w:val="00C15ED1"/>
    <w:rsid w:val="00C41153"/>
    <w:rsid w:val="00C516DF"/>
    <w:rsid w:val="00C54057"/>
    <w:rsid w:val="00C65D32"/>
    <w:rsid w:val="00C91FA9"/>
    <w:rsid w:val="00CA4837"/>
    <w:rsid w:val="00CA551A"/>
    <w:rsid w:val="00CC74AD"/>
    <w:rsid w:val="00CD01BC"/>
    <w:rsid w:val="00CD3271"/>
    <w:rsid w:val="00CE2377"/>
    <w:rsid w:val="00D04336"/>
    <w:rsid w:val="00D046EA"/>
    <w:rsid w:val="00D17411"/>
    <w:rsid w:val="00D21C92"/>
    <w:rsid w:val="00D22A17"/>
    <w:rsid w:val="00D36F89"/>
    <w:rsid w:val="00D66B2C"/>
    <w:rsid w:val="00D67396"/>
    <w:rsid w:val="00DC23AE"/>
    <w:rsid w:val="00DC35BA"/>
    <w:rsid w:val="00E07FA0"/>
    <w:rsid w:val="00E174D7"/>
    <w:rsid w:val="00E26AF8"/>
    <w:rsid w:val="00E275E7"/>
    <w:rsid w:val="00E50545"/>
    <w:rsid w:val="00E52607"/>
    <w:rsid w:val="00E81783"/>
    <w:rsid w:val="00E84ECF"/>
    <w:rsid w:val="00E8521A"/>
    <w:rsid w:val="00EB32AE"/>
    <w:rsid w:val="00EE1243"/>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disliked%20the%20A%20Level%20Biology%20Maths%20resource%20M0.1%20Answers" TargetMode="External"/><Relationship Id="rId26" Type="http://schemas.openxmlformats.org/officeDocument/2006/relationships/hyperlink" Target="mailto:resources.feedback@ocr.org.uk" TargetMode="External"/><Relationship Id="rId39" Type="http://schemas.openxmlformats.org/officeDocument/2006/relationships/fontTable" Target="fontTable.xml"/><Relationship Id="rId21" Type="http://schemas.openxmlformats.org/officeDocument/2006/relationships/hyperlink" Target="mailto:resources.feedback@ocr.org.uk?subject=I%20disliked%20the%20A%20Level%20Biology%20Maths%20resource%20M0.1%20Answers" TargetMode="External"/><Relationship Id="rId34" Type="http://schemas.openxmlformats.org/officeDocument/2006/relationships/hyperlink" Target="http://www.ocr.org.uk/qualifications/as-a-level-gce-biology-b-advancing-biology-h022-h422-from-2015/"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ocr.org.uk/qualifications/as-a-level-gce-biology-b-advancing-biology-h022-h422-from-2015/" TargetMode="External"/><Relationship Id="rId20" Type="http://schemas.openxmlformats.org/officeDocument/2006/relationships/hyperlink" Target="mailto:resources.feedback@ocr.org.uk?subject=I%20liked%20the%20A%20Level%20Biology%20Maths%20resource%20M0.1%20Answers" TargetMode="External"/><Relationship Id="rId29" Type="http://schemas.openxmlformats.org/officeDocument/2006/relationships/hyperlink" Target="http://www.ocr.org.uk/expression-of-interest"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resources.feedback@ocr.org.uk" TargetMode="External"/><Relationship Id="rId32" Type="http://schemas.openxmlformats.org/officeDocument/2006/relationships/hyperlink" Target="http://www.ocr.org.uk/expression-of-interes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cr.org.uk/qualifications/as-a-level-gce-biology-a-h020-h420-from-2015/"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36" Type="http://schemas.openxmlformats.org/officeDocument/2006/relationships/hyperlink" Target="http://www.ocr.org.uk/qualifications/as-a-level-gce-biology-b-advancing-biology-h022-h422-from-2015/" TargetMode="Externa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31" Type="http://schemas.openxmlformats.org/officeDocument/2006/relationships/hyperlink" Target="mailto:resources.feedback@ocr.org.uk?subject=I%20disliked%20the%20A%20Level%20Biology%20A%20and%20B%20M1.3%20Quiz%20Construct%20and%20interpret%20frequency%20tables%20and%20diagrams,%20bar%20charts%20and%20histogram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http://www.ocr.org.uk/expression-of-interest" TargetMode="External"/><Relationship Id="rId27"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0" Type="http://schemas.openxmlformats.org/officeDocument/2006/relationships/hyperlink" Target="mailto:resources.feedback@ocr.org.uk?subject=I%20liked%20the%20A%20Level%20Biology%20A%20and%20B%20M1.3%20Quiz%20Construct%20and%20interpret%20frequency%20tables%20and%20diagrams,%20bar%20charts%20and%20histograms" TargetMode="External"/><Relationship Id="rId35" Type="http://schemas.openxmlformats.org/officeDocument/2006/relationships/hyperlink" Target="http://www.ocr.org.uk/qualifications/as-a-level-gce-biology-a-h020-h420-from-2015/"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mailto:resources.feedback@ocr.org.uk?subject=I%20liked%20the%20A%20Level%20Biology%20Maths%20resource%20M0.1%20Answers" TargetMode="External"/><Relationship Id="rId25" Type="http://schemas.openxmlformats.org/officeDocument/2006/relationships/hyperlink" Target="mailto:resources.feedback@ocr.org.uk" TargetMode="External"/><Relationship Id="rId33" Type="http://schemas.openxmlformats.org/officeDocument/2006/relationships/hyperlink" Target="http://www.ocr.org.uk/qualifications/as-a-level-gce-biology-a-h020-h420-from-2015/"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7B5BA-7824-4207-8C1C-41887AEDDCFC}"/>
</file>

<file path=customXml/itemProps2.xml><?xml version="1.0" encoding="utf-8"?>
<ds:datastoreItem xmlns:ds="http://schemas.openxmlformats.org/officeDocument/2006/customXml" ds:itemID="{C71BED50-C437-4A1F-B921-BD0BCF3EAB31}"/>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Maths in Biology M1.3 Quiz answers</vt:lpstr>
    </vt:vector>
  </TitlesOfParts>
  <Company>Cambridge Assessment</Company>
  <LinksUpToDate>false</LinksUpToDate>
  <CharactersWithSpaces>2393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M1.3 Quiz answers</dc:title>
  <dc:creator>OCR</dc:creator>
  <cp:keywords>A Level, Biology, M1.3, quiz, answers, maths</cp:keywords>
  <cp:lastModifiedBy>Rachel Davis</cp:lastModifiedBy>
  <cp:revision>2</cp:revision>
  <cp:lastPrinted>2016-01-18T14:50:00Z</cp:lastPrinted>
  <dcterms:created xsi:type="dcterms:W3CDTF">2017-09-28T10:54:00Z</dcterms:created>
  <dcterms:modified xsi:type="dcterms:W3CDTF">2017-09-28T10:54:00Z</dcterms:modified>
</cp:coreProperties>
</file>