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word/stylesWithEffects.xml" ContentType="application/vnd.ms-word.stylesWithEffects+xml"/>
  <Override PartName="/word/numbering.xml" ContentType="application/vnd.openxmlformats-officedocument.wordprocessingml.numbering+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3294" w:rsidRDefault="004821C9" w:rsidP="009114E6">
      <w:pPr>
        <w:pStyle w:val="Heading1"/>
        <w:spacing w:before="0"/>
        <w:rPr>
          <w:i/>
        </w:rPr>
      </w:pPr>
      <w:r>
        <w:t xml:space="preserve">Maths skills </w:t>
      </w:r>
      <w:r w:rsidRPr="00DC3294">
        <w:t xml:space="preserve">– </w:t>
      </w:r>
      <w:r w:rsidR="00DC3294" w:rsidRPr="00DC3294">
        <w:t>M0.2 Recognise and use expressions in decimal and standard form</w:t>
      </w:r>
    </w:p>
    <w:p w:rsidR="00931D2D" w:rsidRPr="00931D2D" w:rsidRDefault="00931D2D" w:rsidP="00A71CBC">
      <w:pPr>
        <w:pStyle w:val="Heading2"/>
        <w:spacing w:after="240"/>
      </w:pPr>
      <w:r>
        <w:t>Teacher answers</w:t>
      </w:r>
      <w:bookmarkStart w:id="0" w:name="_GoBack"/>
      <w:bookmarkEnd w:id="0"/>
    </w:p>
    <w:p w:rsidR="00A71CBC" w:rsidRPr="00A71CBC" w:rsidRDefault="005120BD" w:rsidP="009114E6">
      <w:pPr>
        <w:pStyle w:val="Heading3"/>
      </w:pPr>
      <w:r>
        <w:t>Quiz</w:t>
      </w:r>
    </w:p>
    <w:p w:rsidR="00A71CBC" w:rsidRPr="00A71CBC" w:rsidRDefault="00A71CBC" w:rsidP="00A71CBC">
      <w:pPr>
        <w:numPr>
          <w:ilvl w:val="0"/>
          <w:numId w:val="11"/>
        </w:numPr>
        <w:ind w:left="426" w:hanging="426"/>
        <w:contextualSpacing/>
      </w:pPr>
      <w:r w:rsidRPr="00A71CBC">
        <w:t>Convert each of these into standard form, to one decimal place.</w:t>
      </w:r>
    </w:p>
    <w:tbl>
      <w:tblPr>
        <w:tblStyle w:val="TableGrid1"/>
        <w:tblW w:w="8646" w:type="dxa"/>
        <w:tblInd w:w="534" w:type="dxa"/>
        <w:tblBorders>
          <w:top w:val="single" w:sz="8" w:space="0" w:color="802F35"/>
          <w:left w:val="single" w:sz="8" w:space="0" w:color="802F35"/>
          <w:bottom w:val="single" w:sz="8" w:space="0" w:color="802F35"/>
          <w:right w:val="single" w:sz="8" w:space="0" w:color="802F35"/>
          <w:insideH w:val="single" w:sz="8" w:space="0" w:color="802F35"/>
          <w:insideV w:val="single" w:sz="8" w:space="0" w:color="802F35"/>
        </w:tblBorders>
        <w:tblLook w:val="04A0" w:firstRow="1" w:lastRow="0" w:firstColumn="1" w:lastColumn="0" w:noHBand="0" w:noVBand="1"/>
        <w:tblDescription w:val="table"/>
      </w:tblPr>
      <w:tblGrid>
        <w:gridCol w:w="708"/>
        <w:gridCol w:w="1560"/>
        <w:gridCol w:w="6378"/>
      </w:tblGrid>
      <w:tr w:rsidR="00A71CBC" w:rsidRPr="00A71CBC" w:rsidTr="004F202A">
        <w:tc>
          <w:tcPr>
            <w:tcW w:w="708" w:type="dxa"/>
            <w:tcBorders>
              <w:top w:val="nil"/>
              <w:left w:val="nil"/>
              <w:bottom w:val="nil"/>
              <w:right w:val="nil"/>
            </w:tcBorders>
          </w:tcPr>
          <w:p w:rsidR="00A71CBC" w:rsidRPr="00A71CBC" w:rsidRDefault="00A71CBC" w:rsidP="00A71CBC">
            <w:pPr>
              <w:spacing w:before="120" w:after="120"/>
            </w:pPr>
            <w:r w:rsidRPr="00A71CBC">
              <w:t>1)</w:t>
            </w:r>
          </w:p>
        </w:tc>
        <w:tc>
          <w:tcPr>
            <w:tcW w:w="1560" w:type="dxa"/>
            <w:tcBorders>
              <w:top w:val="nil"/>
              <w:left w:val="nil"/>
              <w:bottom w:val="nil"/>
            </w:tcBorders>
          </w:tcPr>
          <w:p w:rsidR="00A71CBC" w:rsidRPr="00A71CBC" w:rsidRDefault="00A71CBC" w:rsidP="00A71CBC">
            <w:pPr>
              <w:spacing w:before="120" w:after="120"/>
            </w:pPr>
            <w:r w:rsidRPr="00A71CBC">
              <w:t>40000000</w:t>
            </w:r>
          </w:p>
        </w:tc>
        <w:tc>
          <w:tcPr>
            <w:tcW w:w="6378" w:type="dxa"/>
          </w:tcPr>
          <w:p w:rsidR="00A71CBC" w:rsidRPr="00A71CBC" w:rsidRDefault="00A71CBC" w:rsidP="00A71CBC">
            <w:pPr>
              <w:spacing w:before="120" w:after="120"/>
            </w:pPr>
            <w:r w:rsidRPr="00C97623">
              <w:rPr>
                <w:color w:val="FF0000"/>
              </w:rPr>
              <w:t>4.0 x 10</w:t>
            </w:r>
            <w:r w:rsidRPr="00C97623">
              <w:rPr>
                <w:color w:val="FF0000"/>
                <w:vertAlign w:val="superscript"/>
              </w:rPr>
              <w:t>7</w:t>
            </w:r>
          </w:p>
        </w:tc>
      </w:tr>
      <w:tr w:rsidR="00A71CBC" w:rsidRPr="00A71CBC" w:rsidTr="004F202A">
        <w:tc>
          <w:tcPr>
            <w:tcW w:w="708" w:type="dxa"/>
            <w:tcBorders>
              <w:top w:val="nil"/>
              <w:left w:val="nil"/>
              <w:bottom w:val="nil"/>
              <w:right w:val="nil"/>
            </w:tcBorders>
          </w:tcPr>
          <w:p w:rsidR="00A71CBC" w:rsidRPr="00A71CBC" w:rsidRDefault="00A71CBC" w:rsidP="00A71CBC">
            <w:pPr>
              <w:spacing w:before="120" w:after="120"/>
            </w:pPr>
            <w:r w:rsidRPr="00A71CBC">
              <w:t>2)</w:t>
            </w:r>
          </w:p>
        </w:tc>
        <w:tc>
          <w:tcPr>
            <w:tcW w:w="1560" w:type="dxa"/>
            <w:tcBorders>
              <w:top w:val="nil"/>
              <w:left w:val="nil"/>
              <w:bottom w:val="nil"/>
            </w:tcBorders>
          </w:tcPr>
          <w:p w:rsidR="00A71CBC" w:rsidRPr="00A71CBC" w:rsidRDefault="00A71CBC" w:rsidP="00A71CBC">
            <w:pPr>
              <w:spacing w:before="120" w:after="120"/>
            </w:pPr>
            <w:r w:rsidRPr="00A71CBC">
              <w:t>8567</w:t>
            </w:r>
          </w:p>
        </w:tc>
        <w:tc>
          <w:tcPr>
            <w:tcW w:w="6378" w:type="dxa"/>
          </w:tcPr>
          <w:p w:rsidR="00A71CBC" w:rsidRPr="00A71CBC" w:rsidRDefault="00A71CBC" w:rsidP="00A71CBC">
            <w:pPr>
              <w:spacing w:before="120" w:after="120"/>
            </w:pPr>
            <w:r w:rsidRPr="00C97623">
              <w:rPr>
                <w:color w:val="FF0000"/>
              </w:rPr>
              <w:t>8.6 x 10</w:t>
            </w:r>
            <w:r w:rsidRPr="00C97623">
              <w:rPr>
                <w:color w:val="FF0000"/>
                <w:vertAlign w:val="superscript"/>
              </w:rPr>
              <w:t>3</w:t>
            </w:r>
          </w:p>
        </w:tc>
      </w:tr>
      <w:tr w:rsidR="00A71CBC" w:rsidRPr="00A71CBC" w:rsidTr="004F202A">
        <w:tc>
          <w:tcPr>
            <w:tcW w:w="708" w:type="dxa"/>
            <w:tcBorders>
              <w:top w:val="nil"/>
              <w:left w:val="nil"/>
              <w:bottom w:val="nil"/>
              <w:right w:val="nil"/>
            </w:tcBorders>
          </w:tcPr>
          <w:p w:rsidR="00A71CBC" w:rsidRPr="00A71CBC" w:rsidRDefault="00A71CBC" w:rsidP="00A71CBC">
            <w:pPr>
              <w:spacing w:before="120" w:after="120"/>
            </w:pPr>
            <w:r w:rsidRPr="00A71CBC">
              <w:t>3)</w:t>
            </w:r>
          </w:p>
        </w:tc>
        <w:tc>
          <w:tcPr>
            <w:tcW w:w="1560" w:type="dxa"/>
            <w:tcBorders>
              <w:top w:val="nil"/>
              <w:left w:val="nil"/>
              <w:bottom w:val="nil"/>
            </w:tcBorders>
          </w:tcPr>
          <w:p w:rsidR="00A71CBC" w:rsidRPr="00A71CBC" w:rsidRDefault="00A71CBC" w:rsidP="00A71CBC">
            <w:pPr>
              <w:spacing w:before="120" w:after="120"/>
            </w:pPr>
            <w:r w:rsidRPr="00A71CBC">
              <w:t>0.0000007</w:t>
            </w:r>
          </w:p>
        </w:tc>
        <w:tc>
          <w:tcPr>
            <w:tcW w:w="6378" w:type="dxa"/>
          </w:tcPr>
          <w:p w:rsidR="00A71CBC" w:rsidRPr="00A71CBC" w:rsidRDefault="00A71CBC" w:rsidP="00A71CBC">
            <w:pPr>
              <w:spacing w:before="120" w:after="120"/>
            </w:pPr>
            <w:r w:rsidRPr="00C97623">
              <w:rPr>
                <w:color w:val="FF0000"/>
              </w:rPr>
              <w:t>7.0 x 10</w:t>
            </w:r>
            <w:r w:rsidRPr="00C97623">
              <w:rPr>
                <w:color w:val="FF0000"/>
                <w:vertAlign w:val="superscript"/>
              </w:rPr>
              <w:t>-7</w:t>
            </w:r>
          </w:p>
        </w:tc>
      </w:tr>
      <w:tr w:rsidR="00A71CBC" w:rsidRPr="00A71CBC" w:rsidTr="004F202A">
        <w:tc>
          <w:tcPr>
            <w:tcW w:w="708" w:type="dxa"/>
            <w:tcBorders>
              <w:top w:val="nil"/>
              <w:left w:val="nil"/>
              <w:bottom w:val="nil"/>
              <w:right w:val="nil"/>
            </w:tcBorders>
          </w:tcPr>
          <w:p w:rsidR="00A71CBC" w:rsidRPr="00A71CBC" w:rsidRDefault="00A71CBC" w:rsidP="00A71CBC">
            <w:pPr>
              <w:spacing w:before="120" w:after="120"/>
            </w:pPr>
            <w:r w:rsidRPr="00A71CBC">
              <w:t>4)</w:t>
            </w:r>
          </w:p>
        </w:tc>
        <w:tc>
          <w:tcPr>
            <w:tcW w:w="1560" w:type="dxa"/>
            <w:tcBorders>
              <w:top w:val="nil"/>
              <w:left w:val="nil"/>
              <w:bottom w:val="nil"/>
            </w:tcBorders>
          </w:tcPr>
          <w:p w:rsidR="00A71CBC" w:rsidRPr="00A71CBC" w:rsidRDefault="00A71CBC" w:rsidP="00A71CBC">
            <w:pPr>
              <w:spacing w:before="120" w:after="120"/>
            </w:pPr>
            <w:r w:rsidRPr="00A71CBC">
              <w:t>0.07607</w:t>
            </w:r>
          </w:p>
        </w:tc>
        <w:tc>
          <w:tcPr>
            <w:tcW w:w="6378" w:type="dxa"/>
          </w:tcPr>
          <w:p w:rsidR="00A71CBC" w:rsidRPr="00A71CBC" w:rsidRDefault="00A71CBC" w:rsidP="00A71CBC">
            <w:pPr>
              <w:spacing w:before="120" w:after="120"/>
            </w:pPr>
            <w:r w:rsidRPr="00C97623">
              <w:rPr>
                <w:color w:val="FF0000"/>
              </w:rPr>
              <w:t>7.6 x 10</w:t>
            </w:r>
            <w:r w:rsidRPr="00C97623">
              <w:rPr>
                <w:color w:val="FF0000"/>
                <w:vertAlign w:val="superscript"/>
              </w:rPr>
              <w:t>-2</w:t>
            </w:r>
          </w:p>
        </w:tc>
      </w:tr>
      <w:tr w:rsidR="00A71CBC" w:rsidRPr="00A71CBC" w:rsidTr="004F202A">
        <w:tc>
          <w:tcPr>
            <w:tcW w:w="708" w:type="dxa"/>
            <w:tcBorders>
              <w:top w:val="nil"/>
              <w:left w:val="nil"/>
              <w:bottom w:val="nil"/>
              <w:right w:val="nil"/>
            </w:tcBorders>
          </w:tcPr>
          <w:p w:rsidR="00A71CBC" w:rsidRPr="00A71CBC" w:rsidRDefault="00A71CBC" w:rsidP="00A71CBC">
            <w:pPr>
              <w:spacing w:before="120" w:after="120"/>
            </w:pPr>
            <w:r w:rsidRPr="00A71CBC">
              <w:t>5)</w:t>
            </w:r>
          </w:p>
        </w:tc>
        <w:tc>
          <w:tcPr>
            <w:tcW w:w="1560" w:type="dxa"/>
            <w:tcBorders>
              <w:top w:val="nil"/>
              <w:left w:val="nil"/>
              <w:bottom w:val="nil"/>
            </w:tcBorders>
          </w:tcPr>
          <w:p w:rsidR="00A71CBC" w:rsidRPr="00A71CBC" w:rsidRDefault="00A71CBC" w:rsidP="00A71CBC">
            <w:pPr>
              <w:spacing w:before="120" w:after="120"/>
            </w:pPr>
            <w:r w:rsidRPr="00A71CBC">
              <w:t>4500067</w:t>
            </w:r>
          </w:p>
        </w:tc>
        <w:tc>
          <w:tcPr>
            <w:tcW w:w="6378" w:type="dxa"/>
          </w:tcPr>
          <w:p w:rsidR="00A71CBC" w:rsidRPr="00A71CBC" w:rsidRDefault="00A71CBC" w:rsidP="00A71CBC">
            <w:pPr>
              <w:spacing w:before="120" w:after="120"/>
            </w:pPr>
            <w:r w:rsidRPr="00C97623">
              <w:rPr>
                <w:color w:val="FF0000"/>
              </w:rPr>
              <w:t>4.5 x 10</w:t>
            </w:r>
            <w:r w:rsidRPr="00C97623">
              <w:rPr>
                <w:color w:val="FF0000"/>
                <w:vertAlign w:val="superscript"/>
              </w:rPr>
              <w:t>6</w:t>
            </w:r>
          </w:p>
        </w:tc>
      </w:tr>
      <w:tr w:rsidR="00A71CBC" w:rsidRPr="00A71CBC" w:rsidTr="004F202A">
        <w:tc>
          <w:tcPr>
            <w:tcW w:w="708" w:type="dxa"/>
            <w:tcBorders>
              <w:top w:val="nil"/>
              <w:left w:val="nil"/>
              <w:bottom w:val="nil"/>
              <w:right w:val="nil"/>
            </w:tcBorders>
          </w:tcPr>
          <w:p w:rsidR="00A71CBC" w:rsidRPr="00A71CBC" w:rsidRDefault="00A71CBC" w:rsidP="00A71CBC">
            <w:pPr>
              <w:spacing w:before="120" w:after="120"/>
            </w:pPr>
            <w:r w:rsidRPr="00A71CBC">
              <w:t>6)</w:t>
            </w:r>
          </w:p>
        </w:tc>
        <w:tc>
          <w:tcPr>
            <w:tcW w:w="1560" w:type="dxa"/>
            <w:tcBorders>
              <w:top w:val="nil"/>
              <w:left w:val="nil"/>
              <w:bottom w:val="nil"/>
            </w:tcBorders>
          </w:tcPr>
          <w:p w:rsidR="00A71CBC" w:rsidRPr="00A71CBC" w:rsidRDefault="00A71CBC" w:rsidP="00A71CBC">
            <w:pPr>
              <w:spacing w:before="120" w:after="120"/>
            </w:pPr>
            <w:r w:rsidRPr="00A71CBC">
              <w:t>93</w:t>
            </w:r>
          </w:p>
        </w:tc>
        <w:tc>
          <w:tcPr>
            <w:tcW w:w="6378" w:type="dxa"/>
          </w:tcPr>
          <w:p w:rsidR="00A71CBC" w:rsidRPr="00A71CBC" w:rsidRDefault="00A71CBC" w:rsidP="00A71CBC">
            <w:pPr>
              <w:spacing w:before="120" w:after="120"/>
            </w:pPr>
            <w:r w:rsidRPr="00C97623">
              <w:rPr>
                <w:color w:val="FF0000"/>
              </w:rPr>
              <w:t>9.3 x 10</w:t>
            </w:r>
            <w:r w:rsidRPr="00C97623">
              <w:rPr>
                <w:color w:val="FF0000"/>
                <w:vertAlign w:val="superscript"/>
              </w:rPr>
              <w:t>1</w:t>
            </w:r>
          </w:p>
        </w:tc>
      </w:tr>
      <w:tr w:rsidR="00A71CBC" w:rsidRPr="00A71CBC" w:rsidTr="004F202A">
        <w:tc>
          <w:tcPr>
            <w:tcW w:w="708" w:type="dxa"/>
            <w:tcBorders>
              <w:top w:val="nil"/>
              <w:left w:val="nil"/>
              <w:bottom w:val="nil"/>
              <w:right w:val="nil"/>
            </w:tcBorders>
          </w:tcPr>
          <w:p w:rsidR="00A71CBC" w:rsidRPr="00A71CBC" w:rsidRDefault="00A71CBC" w:rsidP="00A71CBC">
            <w:pPr>
              <w:spacing w:before="120" w:after="120"/>
            </w:pPr>
            <w:r w:rsidRPr="00A71CBC">
              <w:t>7)</w:t>
            </w:r>
          </w:p>
        </w:tc>
        <w:tc>
          <w:tcPr>
            <w:tcW w:w="1560" w:type="dxa"/>
            <w:tcBorders>
              <w:top w:val="nil"/>
              <w:left w:val="nil"/>
              <w:bottom w:val="nil"/>
            </w:tcBorders>
          </w:tcPr>
          <w:p w:rsidR="00A71CBC" w:rsidRPr="00A71CBC" w:rsidRDefault="00A71CBC" w:rsidP="00A71CBC">
            <w:pPr>
              <w:spacing w:before="120" w:after="120"/>
            </w:pPr>
            <w:r w:rsidRPr="00A71CBC">
              <w:t>7</w:t>
            </w:r>
          </w:p>
        </w:tc>
        <w:tc>
          <w:tcPr>
            <w:tcW w:w="6378" w:type="dxa"/>
          </w:tcPr>
          <w:p w:rsidR="00A71CBC" w:rsidRPr="00A71CBC" w:rsidRDefault="00A71CBC" w:rsidP="00A71CBC">
            <w:pPr>
              <w:spacing w:before="120" w:after="120"/>
            </w:pPr>
            <w:r w:rsidRPr="00C97623">
              <w:rPr>
                <w:color w:val="FF0000"/>
              </w:rPr>
              <w:t>7.0 x 10</w:t>
            </w:r>
            <w:r w:rsidRPr="00C97623">
              <w:rPr>
                <w:color w:val="FF0000"/>
                <w:vertAlign w:val="superscript"/>
              </w:rPr>
              <w:t>0</w:t>
            </w:r>
          </w:p>
        </w:tc>
      </w:tr>
      <w:tr w:rsidR="00A71CBC" w:rsidRPr="00A71CBC" w:rsidTr="004F202A">
        <w:tc>
          <w:tcPr>
            <w:tcW w:w="708" w:type="dxa"/>
            <w:tcBorders>
              <w:top w:val="nil"/>
              <w:left w:val="nil"/>
              <w:bottom w:val="nil"/>
              <w:right w:val="nil"/>
            </w:tcBorders>
          </w:tcPr>
          <w:p w:rsidR="00A71CBC" w:rsidRPr="00A71CBC" w:rsidRDefault="00A71CBC" w:rsidP="00A71CBC">
            <w:pPr>
              <w:spacing w:before="120" w:after="120"/>
            </w:pPr>
            <w:r w:rsidRPr="00A71CBC">
              <w:t>8)</w:t>
            </w:r>
          </w:p>
        </w:tc>
        <w:tc>
          <w:tcPr>
            <w:tcW w:w="1560" w:type="dxa"/>
            <w:tcBorders>
              <w:top w:val="nil"/>
              <w:left w:val="nil"/>
              <w:bottom w:val="nil"/>
            </w:tcBorders>
          </w:tcPr>
          <w:p w:rsidR="00A71CBC" w:rsidRPr="00A71CBC" w:rsidRDefault="00A71CBC" w:rsidP="00A71CBC">
            <w:pPr>
              <w:spacing w:before="120" w:after="120"/>
            </w:pPr>
            <w:r w:rsidRPr="00A71CBC">
              <w:t>62545</w:t>
            </w:r>
          </w:p>
        </w:tc>
        <w:tc>
          <w:tcPr>
            <w:tcW w:w="6378" w:type="dxa"/>
          </w:tcPr>
          <w:p w:rsidR="00A71CBC" w:rsidRPr="00A71CBC" w:rsidRDefault="00A71CBC" w:rsidP="00A71CBC">
            <w:pPr>
              <w:spacing w:before="120" w:after="120"/>
            </w:pPr>
            <w:r w:rsidRPr="00C97623">
              <w:rPr>
                <w:color w:val="FF0000"/>
              </w:rPr>
              <w:t>6.3 x 10</w:t>
            </w:r>
            <w:r w:rsidRPr="00C97623">
              <w:rPr>
                <w:color w:val="FF0000"/>
                <w:vertAlign w:val="superscript"/>
              </w:rPr>
              <w:t>4</w:t>
            </w:r>
          </w:p>
        </w:tc>
      </w:tr>
    </w:tbl>
    <w:p w:rsidR="00A71CBC" w:rsidRPr="00A71CBC" w:rsidRDefault="00A71CBC" w:rsidP="00A71CBC"/>
    <w:p w:rsidR="00A71CBC" w:rsidRPr="00A71CBC" w:rsidRDefault="00A71CBC" w:rsidP="00A71CBC">
      <w:pPr>
        <w:numPr>
          <w:ilvl w:val="0"/>
          <w:numId w:val="11"/>
        </w:numPr>
        <w:ind w:left="426" w:hanging="426"/>
        <w:contextualSpacing/>
      </w:pPr>
      <w:r w:rsidRPr="00A71CBC">
        <w:t>Multiply these numbers, giving your answer in standard form to one decimal place:</w:t>
      </w:r>
    </w:p>
    <w:p w:rsidR="00A71CBC" w:rsidRPr="00A71CBC" w:rsidRDefault="00A71CBC" w:rsidP="00A71CBC">
      <w:pPr>
        <w:ind w:left="426"/>
        <w:contextualSpacing/>
      </w:pPr>
    </w:p>
    <w:tbl>
      <w:tblPr>
        <w:tblStyle w:val="TableGrid2"/>
        <w:tblW w:w="0" w:type="auto"/>
        <w:tblInd w:w="426" w:type="dxa"/>
        <w:tblBorders>
          <w:top w:val="single" w:sz="8" w:space="0" w:color="802F35"/>
          <w:left w:val="single" w:sz="8" w:space="0" w:color="802F35"/>
          <w:bottom w:val="single" w:sz="8" w:space="0" w:color="802F35"/>
          <w:right w:val="single" w:sz="8" w:space="0" w:color="802F35"/>
          <w:insideH w:val="single" w:sz="8" w:space="0" w:color="802F35"/>
          <w:insideV w:val="single" w:sz="8" w:space="0" w:color="802F35"/>
        </w:tblBorders>
        <w:tblLook w:val="04A0" w:firstRow="1" w:lastRow="0" w:firstColumn="1" w:lastColumn="0" w:noHBand="0" w:noVBand="1"/>
        <w:tblDescription w:val="Table"/>
      </w:tblPr>
      <w:tblGrid>
        <w:gridCol w:w="675"/>
        <w:gridCol w:w="2551"/>
        <w:gridCol w:w="5590"/>
      </w:tblGrid>
      <w:tr w:rsidR="00A71CBC" w:rsidRPr="00A71CBC" w:rsidTr="00F30638">
        <w:trPr>
          <w:trHeight w:val="576"/>
        </w:trPr>
        <w:tc>
          <w:tcPr>
            <w:tcW w:w="675" w:type="dxa"/>
            <w:tcBorders>
              <w:top w:val="nil"/>
              <w:left w:val="nil"/>
              <w:bottom w:val="nil"/>
              <w:right w:val="nil"/>
            </w:tcBorders>
            <w:vAlign w:val="center"/>
          </w:tcPr>
          <w:p w:rsidR="00A71CBC" w:rsidRPr="00A71CBC" w:rsidRDefault="00A71CBC" w:rsidP="00F30638">
            <w:pPr>
              <w:spacing w:before="120" w:after="120"/>
              <w:contextualSpacing/>
            </w:pPr>
            <w:r w:rsidRPr="00A71CBC">
              <w:t>1)</w:t>
            </w:r>
          </w:p>
        </w:tc>
        <w:tc>
          <w:tcPr>
            <w:tcW w:w="2551" w:type="dxa"/>
            <w:tcBorders>
              <w:top w:val="nil"/>
              <w:left w:val="nil"/>
              <w:bottom w:val="nil"/>
            </w:tcBorders>
            <w:vAlign w:val="center"/>
          </w:tcPr>
          <w:p w:rsidR="00A71CBC" w:rsidRPr="00A71CBC" w:rsidRDefault="00DB70E1" w:rsidP="00A71CBC">
            <w:pPr>
              <w:spacing w:before="120" w:after="120"/>
              <w:contextualSpacing/>
            </w:pPr>
            <w:r w:rsidRPr="00A71CBC">
              <w:t>(1 x 10</w:t>
            </w:r>
            <w:r w:rsidRPr="00A71CBC">
              <w:rPr>
                <w:vertAlign w:val="superscript"/>
              </w:rPr>
              <w:t>4</w:t>
            </w:r>
            <w:r w:rsidRPr="00A71CBC">
              <w:t>) x ( 6 x 10</w:t>
            </w:r>
            <w:r w:rsidRPr="00A71CBC">
              <w:rPr>
                <w:vertAlign w:val="superscript"/>
              </w:rPr>
              <w:t>3</w:t>
            </w:r>
            <w:r w:rsidRPr="00A71CBC">
              <w:t xml:space="preserve">) </w:t>
            </w:r>
          </w:p>
        </w:tc>
        <w:tc>
          <w:tcPr>
            <w:tcW w:w="5590" w:type="dxa"/>
            <w:vAlign w:val="center"/>
          </w:tcPr>
          <w:p w:rsidR="00A71CBC" w:rsidRPr="00A71CBC" w:rsidRDefault="00A71CBC" w:rsidP="00A71CBC">
            <w:pPr>
              <w:spacing w:before="120" w:after="120"/>
              <w:contextualSpacing/>
              <w:rPr>
                <w:rFonts w:cs="Arial"/>
              </w:rPr>
            </w:pPr>
            <w:r w:rsidRPr="00A71CBC">
              <w:rPr>
                <w:rFonts w:cs="Arial"/>
                <w:color w:val="FF0000"/>
              </w:rPr>
              <w:t>= 6.0 x 10</w:t>
            </w:r>
            <w:r w:rsidRPr="00A71CBC">
              <w:rPr>
                <w:rFonts w:cs="Arial"/>
                <w:color w:val="FF0000"/>
                <w:vertAlign w:val="superscript"/>
              </w:rPr>
              <w:t>7</w:t>
            </w:r>
          </w:p>
        </w:tc>
      </w:tr>
      <w:tr w:rsidR="00A71CBC" w:rsidRPr="00A71CBC" w:rsidTr="00F30638">
        <w:tc>
          <w:tcPr>
            <w:tcW w:w="675" w:type="dxa"/>
            <w:tcBorders>
              <w:top w:val="nil"/>
              <w:left w:val="nil"/>
              <w:bottom w:val="nil"/>
              <w:right w:val="nil"/>
            </w:tcBorders>
            <w:vAlign w:val="center"/>
          </w:tcPr>
          <w:p w:rsidR="00A71CBC" w:rsidRPr="00A71CBC" w:rsidRDefault="00A71CBC" w:rsidP="00F30638">
            <w:pPr>
              <w:spacing w:before="120" w:after="120"/>
              <w:contextualSpacing/>
            </w:pPr>
            <w:r w:rsidRPr="00A71CBC">
              <w:t>2)</w:t>
            </w:r>
          </w:p>
        </w:tc>
        <w:tc>
          <w:tcPr>
            <w:tcW w:w="2551" w:type="dxa"/>
            <w:tcBorders>
              <w:top w:val="nil"/>
              <w:left w:val="nil"/>
              <w:bottom w:val="nil"/>
            </w:tcBorders>
          </w:tcPr>
          <w:p w:rsidR="00A71CBC" w:rsidRPr="00A71CBC" w:rsidRDefault="00A71CBC" w:rsidP="00A71CBC">
            <w:pPr>
              <w:spacing w:before="120" w:after="120"/>
            </w:pPr>
            <w:r w:rsidRPr="00A71CBC">
              <w:t>(3 x 10</w:t>
            </w:r>
            <w:r w:rsidRPr="00A71CBC">
              <w:rPr>
                <w:vertAlign w:val="superscript"/>
              </w:rPr>
              <w:t>4</w:t>
            </w:r>
            <w:r w:rsidRPr="00A71CBC">
              <w:t>) x (3 x 10</w:t>
            </w:r>
            <w:r w:rsidRPr="00A71CBC">
              <w:rPr>
                <w:vertAlign w:val="superscript"/>
              </w:rPr>
              <w:t>-1</w:t>
            </w:r>
            <w:r w:rsidRPr="00A71CBC">
              <w:t xml:space="preserve">) </w:t>
            </w:r>
          </w:p>
        </w:tc>
        <w:tc>
          <w:tcPr>
            <w:tcW w:w="5590" w:type="dxa"/>
            <w:vAlign w:val="center"/>
          </w:tcPr>
          <w:p w:rsidR="00A71CBC" w:rsidRPr="00A71CBC" w:rsidRDefault="00A71CBC" w:rsidP="00A71CBC">
            <w:pPr>
              <w:spacing w:before="120" w:after="120"/>
              <w:contextualSpacing/>
              <w:rPr>
                <w:rFonts w:cs="Arial"/>
              </w:rPr>
            </w:pPr>
            <w:r w:rsidRPr="00A71CBC">
              <w:rPr>
                <w:rFonts w:cs="Arial"/>
                <w:color w:val="FF0000"/>
              </w:rPr>
              <w:t>= 9.0 x 10</w:t>
            </w:r>
            <w:r w:rsidRPr="00A71CBC">
              <w:rPr>
                <w:rFonts w:cs="Arial"/>
                <w:color w:val="FF0000"/>
                <w:vertAlign w:val="superscript"/>
              </w:rPr>
              <w:t>3</w:t>
            </w:r>
          </w:p>
        </w:tc>
      </w:tr>
      <w:tr w:rsidR="00A71CBC" w:rsidRPr="00A71CBC" w:rsidTr="00F30638">
        <w:tc>
          <w:tcPr>
            <w:tcW w:w="675" w:type="dxa"/>
            <w:tcBorders>
              <w:top w:val="nil"/>
              <w:left w:val="nil"/>
              <w:bottom w:val="nil"/>
              <w:right w:val="nil"/>
            </w:tcBorders>
            <w:vAlign w:val="center"/>
          </w:tcPr>
          <w:p w:rsidR="00A71CBC" w:rsidRPr="00A71CBC" w:rsidRDefault="00A71CBC" w:rsidP="00F30638">
            <w:pPr>
              <w:spacing w:before="120" w:after="120"/>
              <w:contextualSpacing/>
            </w:pPr>
            <w:r w:rsidRPr="00A71CBC">
              <w:t>3)</w:t>
            </w:r>
          </w:p>
        </w:tc>
        <w:tc>
          <w:tcPr>
            <w:tcW w:w="2551" w:type="dxa"/>
            <w:tcBorders>
              <w:top w:val="nil"/>
              <w:left w:val="nil"/>
              <w:bottom w:val="nil"/>
            </w:tcBorders>
          </w:tcPr>
          <w:p w:rsidR="00A71CBC" w:rsidRPr="00A71CBC" w:rsidRDefault="00A71CBC" w:rsidP="00A71CBC">
            <w:pPr>
              <w:spacing w:before="120" w:after="120"/>
            </w:pPr>
            <w:r w:rsidRPr="00A71CBC">
              <w:t>(2 x 10</w:t>
            </w:r>
            <w:r w:rsidRPr="00A71CBC">
              <w:rPr>
                <w:vertAlign w:val="superscript"/>
              </w:rPr>
              <w:t>-2</w:t>
            </w:r>
            <w:r w:rsidRPr="00A71CBC">
              <w:t>) x (3 x 10</w:t>
            </w:r>
            <w:r w:rsidRPr="00A71CBC">
              <w:rPr>
                <w:vertAlign w:val="superscript"/>
              </w:rPr>
              <w:t>-3</w:t>
            </w:r>
            <w:r w:rsidRPr="00A71CBC">
              <w:t>)</w:t>
            </w:r>
          </w:p>
        </w:tc>
        <w:tc>
          <w:tcPr>
            <w:tcW w:w="5590" w:type="dxa"/>
            <w:vAlign w:val="center"/>
          </w:tcPr>
          <w:p w:rsidR="00A71CBC" w:rsidRPr="00A71CBC" w:rsidRDefault="00A71CBC" w:rsidP="00A71CBC">
            <w:pPr>
              <w:spacing w:before="120" w:after="120"/>
              <w:contextualSpacing/>
              <w:rPr>
                <w:rFonts w:cs="Arial"/>
              </w:rPr>
            </w:pPr>
            <w:r w:rsidRPr="00A71CBC">
              <w:rPr>
                <w:rFonts w:cs="Arial"/>
                <w:color w:val="FF0000"/>
              </w:rPr>
              <w:t>= 6.0 x 10</w:t>
            </w:r>
            <w:r w:rsidRPr="00A71CBC">
              <w:rPr>
                <w:rFonts w:cs="Arial"/>
                <w:color w:val="FF0000"/>
                <w:vertAlign w:val="superscript"/>
              </w:rPr>
              <w:t>-5</w:t>
            </w:r>
          </w:p>
        </w:tc>
      </w:tr>
      <w:tr w:rsidR="00A71CBC" w:rsidRPr="00A71CBC" w:rsidTr="00F30638">
        <w:tc>
          <w:tcPr>
            <w:tcW w:w="675" w:type="dxa"/>
            <w:tcBorders>
              <w:top w:val="nil"/>
              <w:left w:val="nil"/>
              <w:bottom w:val="nil"/>
              <w:right w:val="nil"/>
            </w:tcBorders>
            <w:vAlign w:val="center"/>
          </w:tcPr>
          <w:p w:rsidR="00A71CBC" w:rsidRPr="00A71CBC" w:rsidRDefault="00A71CBC" w:rsidP="00F30638">
            <w:pPr>
              <w:spacing w:before="120" w:after="120"/>
              <w:contextualSpacing/>
            </w:pPr>
            <w:r w:rsidRPr="00A71CBC">
              <w:t>4)</w:t>
            </w:r>
          </w:p>
        </w:tc>
        <w:tc>
          <w:tcPr>
            <w:tcW w:w="2551" w:type="dxa"/>
            <w:tcBorders>
              <w:top w:val="nil"/>
              <w:left w:val="nil"/>
              <w:bottom w:val="nil"/>
            </w:tcBorders>
          </w:tcPr>
          <w:p w:rsidR="00A71CBC" w:rsidRPr="00A71CBC" w:rsidRDefault="00A71CBC" w:rsidP="00A71CBC">
            <w:pPr>
              <w:spacing w:before="120" w:after="120"/>
              <w:rPr>
                <w:color w:val="FF0000"/>
              </w:rPr>
            </w:pPr>
            <w:r w:rsidRPr="00A71CBC">
              <w:t>(4 x 10</w:t>
            </w:r>
            <w:r w:rsidRPr="00A71CBC">
              <w:rPr>
                <w:vertAlign w:val="superscript"/>
              </w:rPr>
              <w:t>2</w:t>
            </w:r>
            <w:r w:rsidRPr="00A71CBC">
              <w:t>) x (5 x 10</w:t>
            </w:r>
            <w:r w:rsidRPr="00A71CBC">
              <w:rPr>
                <w:vertAlign w:val="superscript"/>
              </w:rPr>
              <w:t>3</w:t>
            </w:r>
            <w:r w:rsidRPr="00A71CBC">
              <w:t xml:space="preserve">) </w:t>
            </w:r>
          </w:p>
        </w:tc>
        <w:tc>
          <w:tcPr>
            <w:tcW w:w="5590" w:type="dxa"/>
            <w:vAlign w:val="center"/>
          </w:tcPr>
          <w:p w:rsidR="00A71CBC" w:rsidRPr="00A71CBC" w:rsidRDefault="00A71CBC" w:rsidP="00A71CBC">
            <w:pPr>
              <w:spacing w:before="120" w:after="120"/>
              <w:contextualSpacing/>
              <w:rPr>
                <w:rFonts w:cs="Arial"/>
              </w:rPr>
            </w:pPr>
            <w:r w:rsidRPr="00A71CBC">
              <w:rPr>
                <w:rFonts w:cs="Arial"/>
                <w:color w:val="FF0000"/>
              </w:rPr>
              <w:t>= 20 x 10</w:t>
            </w:r>
            <w:r w:rsidRPr="00A71CBC">
              <w:rPr>
                <w:rFonts w:cs="Arial"/>
                <w:color w:val="FF0000"/>
                <w:vertAlign w:val="superscript"/>
              </w:rPr>
              <w:t>5</w:t>
            </w:r>
            <w:r w:rsidRPr="00A71CBC">
              <w:rPr>
                <w:rFonts w:cs="Arial"/>
                <w:color w:val="FF0000"/>
              </w:rPr>
              <w:t xml:space="preserve"> = 2.0 x 10</w:t>
            </w:r>
            <w:r w:rsidRPr="00A71CBC">
              <w:rPr>
                <w:rFonts w:cs="Arial"/>
                <w:color w:val="FF0000"/>
                <w:vertAlign w:val="superscript"/>
              </w:rPr>
              <w:t>6</w:t>
            </w:r>
          </w:p>
        </w:tc>
      </w:tr>
    </w:tbl>
    <w:p w:rsidR="00DC3294" w:rsidRPr="00A71CBC" w:rsidRDefault="00DC3294" w:rsidP="005440FC"/>
    <w:p w:rsidR="008B7721" w:rsidRDefault="008B7721" w:rsidP="005440FC">
      <w:pPr>
        <w:pStyle w:val="Heading3"/>
        <w:spacing w:after="240"/>
        <w:sectPr w:rsidR="008B7721" w:rsidSect="009114E6">
          <w:headerReference w:type="default" r:id="rId8"/>
          <w:footerReference w:type="default" r:id="rId9"/>
          <w:pgSz w:w="11906" w:h="16838"/>
          <w:pgMar w:top="2269" w:right="1440" w:bottom="1276" w:left="1440" w:header="708" w:footer="708" w:gutter="0"/>
          <w:cols w:space="708"/>
          <w:docGrid w:linePitch="360"/>
        </w:sectPr>
      </w:pPr>
    </w:p>
    <w:p w:rsidR="00A2336A" w:rsidRPr="001325C6" w:rsidRDefault="008B7721" w:rsidP="005440FC">
      <w:pPr>
        <w:pStyle w:val="Heading3"/>
        <w:spacing w:after="240"/>
      </w:pPr>
      <w:r w:rsidRPr="00446A33">
        <w:rPr>
          <w:b w:val="0"/>
          <w:bCs w:val="0"/>
          <w:noProof/>
          <w:lang w:eastAsia="en-GB"/>
        </w:rPr>
        <w:lastRenderedPageBreak/>
        <mc:AlternateContent>
          <mc:Choice Requires="wps">
            <w:drawing>
              <wp:anchor distT="0" distB="0" distL="114300" distR="114300" simplePos="0" relativeHeight="251662336" behindDoc="0" locked="0" layoutInCell="1" allowOverlap="1" wp14:anchorId="6827A556" wp14:editId="53FED5B8">
                <wp:simplePos x="0" y="0"/>
                <wp:positionH relativeFrom="column">
                  <wp:posOffset>-257175</wp:posOffset>
                </wp:positionH>
                <wp:positionV relativeFrom="paragraph">
                  <wp:posOffset>5591810</wp:posOffset>
                </wp:positionV>
                <wp:extent cx="6281420" cy="850265"/>
                <wp:effectExtent l="0" t="0" r="0" b="0"/>
                <wp:wrapNone/>
                <wp:docPr id="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1420" cy="850265"/>
                        </a:xfrm>
                        <a:prstGeom prst="rect">
                          <a:avLst/>
                        </a:prstGeom>
                        <a:noFill/>
                        <a:ln w="9525">
                          <a:noFill/>
                          <a:miter lim="800000"/>
                          <a:headEnd/>
                          <a:tailEnd/>
                        </a:ln>
                      </wps:spPr>
                      <wps:txbx>
                        <w:txbxContent>
                          <w:p w:rsidR="00446A33" w:rsidRDefault="00446A33" w:rsidP="00446A33">
                            <w:pPr>
                              <w:autoSpaceDE w:val="0"/>
                              <w:autoSpaceDN w:val="0"/>
                              <w:spacing w:after="57" w:line="288" w:lineRule="auto"/>
                              <w:textAlignment w:val="center"/>
                              <w:rPr>
                                <w:color w:val="000000"/>
                                <w:sz w:val="16"/>
                                <w:szCs w:val="16"/>
                              </w:rPr>
                            </w:pPr>
                            <w:r>
                              <w:rPr>
                                <w:color w:val="000000"/>
                                <w:sz w:val="16"/>
                                <w:szCs w:val="16"/>
                              </w:rPr>
                              <w:t>This formative assessment resource has been produced as part of our free A Level teaching and learning support package. All the A Level teaching and learning resources, including delivery guides, topic exploration packs, lesson elements and more are available on the qualification webpages.</w:t>
                            </w:r>
                          </w:p>
                          <w:p w:rsidR="00446A33" w:rsidRPr="00FB63C2" w:rsidRDefault="00446A33" w:rsidP="00446A33">
                            <w:pPr>
                              <w:suppressAutoHyphens/>
                              <w:autoSpaceDE w:val="0"/>
                              <w:autoSpaceDN w:val="0"/>
                              <w:adjustRightInd w:val="0"/>
                              <w:spacing w:after="57" w:line="288" w:lineRule="auto"/>
                              <w:textAlignment w:val="center"/>
                              <w:rPr>
                                <w:rFonts w:cs="Arial"/>
                                <w:color w:val="0000FF"/>
                                <w:sz w:val="16"/>
                                <w:szCs w:val="16"/>
                                <w:u w:val="thick"/>
                              </w:rPr>
                            </w:pPr>
                            <w:r w:rsidRPr="009A6B05" w:rsidDel="00DF3AF5">
                              <w:rPr>
                                <w:rFonts w:cs="Arial"/>
                                <w:color w:val="000000"/>
                                <w:sz w:val="16"/>
                                <w:szCs w:val="16"/>
                              </w:rPr>
                              <w:t xml:space="preserve"> </w:t>
                            </w:r>
                            <w:r>
                              <w:rPr>
                                <w:rFonts w:cs="Arial"/>
                                <w:color w:val="000000"/>
                                <w:sz w:val="16"/>
                                <w:szCs w:val="16"/>
                              </w:rPr>
                              <w:t xml:space="preserve">If you are looking for examination practice materials, you can find the Sample Assessment Materials (SAMs) on the qualification webpages: </w:t>
                            </w:r>
                            <w:hyperlink r:id="rId10" w:history="1">
                              <w:r w:rsidRPr="00A46BC6">
                                <w:rPr>
                                  <w:rStyle w:val="Hyperlink"/>
                                  <w:rFonts w:cs="Arial"/>
                                  <w:sz w:val="16"/>
                                  <w:szCs w:val="16"/>
                                </w:rPr>
                                <w:t>Biology A</w:t>
                              </w:r>
                            </w:hyperlink>
                            <w:r>
                              <w:rPr>
                                <w:rFonts w:cs="Arial"/>
                                <w:color w:val="000000"/>
                                <w:sz w:val="16"/>
                                <w:szCs w:val="16"/>
                              </w:rPr>
                              <w:t xml:space="preserve"> / </w:t>
                            </w:r>
                            <w:hyperlink r:id="rId11" w:history="1">
                              <w:r w:rsidRPr="00A46BC6">
                                <w:rPr>
                                  <w:rStyle w:val="Hyperlink"/>
                                  <w:rFonts w:cs="Arial"/>
                                  <w:sz w:val="16"/>
                                  <w:szCs w:val="16"/>
                                </w:rPr>
                                <w:t>Biology B</w:t>
                              </w:r>
                            </w:hyperlink>
                          </w:p>
                          <w:p w:rsidR="00446A33" w:rsidRPr="00FB63C2" w:rsidRDefault="00446A33" w:rsidP="00446A33">
                            <w:pPr>
                              <w:suppressAutoHyphens/>
                              <w:autoSpaceDE w:val="0"/>
                              <w:autoSpaceDN w:val="0"/>
                              <w:adjustRightInd w:val="0"/>
                              <w:spacing w:after="57" w:line="288" w:lineRule="auto"/>
                              <w:textAlignment w:val="center"/>
                              <w:rPr>
                                <w:rFonts w:cs="Arial"/>
                                <w:color w:val="0000FF"/>
                                <w:sz w:val="16"/>
                                <w:szCs w:val="16"/>
                                <w:u w:val="thick"/>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0.25pt;margin-top:440.3pt;width:494.6pt;height:66.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" filled="f" stroked="f">
                <v:textbox>
                  <w:txbxContent>
                    <w:p w:rsidR="00446A33" w:rsidRDefault="00446A33" w:rsidP="00446A33">
                      <w:pPr>
                        <w:autoSpaceDE w:val="0"/>
                        <w:autoSpaceDN w:val="0"/>
                        <w:spacing w:after="57" w:line="288" w:lineRule="auto"/>
                        <w:textAlignment w:val="center"/>
                        <w:rPr>
                          <w:color w:val="000000"/>
                          <w:sz w:val="16"/>
                          <w:szCs w:val="16"/>
                        </w:rPr>
                      </w:pPr>
                      <w:r>
                        <w:rPr>
                          <w:color w:val="000000"/>
                          <w:sz w:val="16"/>
                          <w:szCs w:val="16"/>
                        </w:rPr>
                        <w:t>This formative assessment resource has been produced as part of our free A Level teaching and learning support package. All the A Level teaching and learning resources, including delivery guides, topic exploration packs, lesson elements and more are available on the qualification webpages.</w:t>
                      </w:r>
                    </w:p>
                    <w:p w:rsidR="00446A33" w:rsidRPr="00FB63C2" w:rsidRDefault="00446A33" w:rsidP="00446A33">
                      <w:pPr>
                        <w:suppressAutoHyphens/>
                        <w:autoSpaceDE w:val="0"/>
                        <w:autoSpaceDN w:val="0"/>
                        <w:adjustRightInd w:val="0"/>
                        <w:spacing w:after="57" w:line="288" w:lineRule="auto"/>
                        <w:textAlignment w:val="center"/>
                        <w:rPr>
                          <w:rFonts w:cs="Arial"/>
                          <w:color w:val="0000FF"/>
                          <w:sz w:val="16"/>
                          <w:szCs w:val="16"/>
                          <w:u w:val="thick"/>
                        </w:rPr>
                      </w:pPr>
                      <w:r w:rsidRPr="009A6B05" w:rsidDel="00DF3AF5">
                        <w:rPr>
                          <w:rFonts w:cs="Arial"/>
                          <w:color w:val="000000"/>
                          <w:sz w:val="16"/>
                          <w:szCs w:val="16"/>
                        </w:rPr>
                        <w:t xml:space="preserve"> </w:t>
                      </w:r>
                      <w:r>
                        <w:rPr>
                          <w:rFonts w:cs="Arial"/>
                          <w:color w:val="000000"/>
                          <w:sz w:val="16"/>
                          <w:szCs w:val="16"/>
                        </w:rPr>
                        <w:t xml:space="preserve">If you are looking for examination practice materials, you can find the Sample Assessment Materials (SAMs) on the qualification webpages: </w:t>
                      </w:r>
                      <w:hyperlink r:id="rId12" w:history="1">
                        <w:r w:rsidRPr="00A46BC6">
                          <w:rPr>
                            <w:rStyle w:val="Hyperlink"/>
                            <w:rFonts w:cs="Arial"/>
                            <w:sz w:val="16"/>
                            <w:szCs w:val="16"/>
                          </w:rPr>
                          <w:t>Biology A</w:t>
                        </w:r>
                      </w:hyperlink>
                      <w:r>
                        <w:rPr>
                          <w:rFonts w:cs="Arial"/>
                          <w:color w:val="000000"/>
                          <w:sz w:val="16"/>
                          <w:szCs w:val="16"/>
                        </w:rPr>
                        <w:t xml:space="preserve"> / </w:t>
                      </w:r>
                      <w:hyperlink r:id="rId13" w:history="1">
                        <w:r w:rsidRPr="00A46BC6">
                          <w:rPr>
                            <w:rStyle w:val="Hyperlink"/>
                            <w:rFonts w:cs="Arial"/>
                            <w:sz w:val="16"/>
                            <w:szCs w:val="16"/>
                          </w:rPr>
                          <w:t>Biology B</w:t>
                        </w:r>
                      </w:hyperlink>
                    </w:p>
                    <w:p w:rsidR="00446A33" w:rsidRPr="00FB63C2" w:rsidRDefault="00446A33" w:rsidP="00446A33">
                      <w:pPr>
                        <w:suppressAutoHyphens/>
                        <w:autoSpaceDE w:val="0"/>
                        <w:autoSpaceDN w:val="0"/>
                        <w:adjustRightInd w:val="0"/>
                        <w:spacing w:after="57" w:line="288" w:lineRule="auto"/>
                        <w:textAlignment w:val="center"/>
                        <w:rPr>
                          <w:rFonts w:cs="Arial"/>
                          <w:color w:val="0000FF"/>
                          <w:sz w:val="16"/>
                          <w:szCs w:val="16"/>
                          <w:u w:val="thick"/>
                        </w:rPr>
                      </w:pPr>
                    </w:p>
                  </w:txbxContent>
                </v:textbox>
              </v:shape>
            </w:pict>
          </mc:Fallback>
        </mc:AlternateContent>
      </w:r>
      <w:r w:rsidRPr="00446A33">
        <w:rPr>
          <w:b w:val="0"/>
          <w:bCs w:val="0"/>
          <w:noProof/>
          <w:lang w:eastAsia="en-GB"/>
        </w:rPr>
        <mc:AlternateContent>
          <mc:Choice Requires="wps">
            <w:drawing>
              <wp:anchor distT="0" distB="0" distL="114300" distR="114300" simplePos="0" relativeHeight="251661312" behindDoc="0" locked="0" layoutInCell="1" allowOverlap="1" wp14:anchorId="1B33A429" wp14:editId="272D6D6C">
                <wp:simplePos x="0" y="0"/>
                <wp:positionH relativeFrom="column">
                  <wp:posOffset>-248920</wp:posOffset>
                </wp:positionH>
                <wp:positionV relativeFrom="paragraph">
                  <wp:posOffset>6442710</wp:posOffset>
                </wp:positionV>
                <wp:extent cx="6281420" cy="1041400"/>
                <wp:effectExtent l="0" t="0" r="0" b="63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1420" cy="1041400"/>
                        </a:xfrm>
                        <a:prstGeom prst="rect">
                          <a:avLst/>
                        </a:prstGeom>
                        <a:noFill/>
                        <a:ln w="9525">
                          <a:noFill/>
                          <a:miter lim="800000"/>
                          <a:headEnd/>
                          <a:tailEnd/>
                        </a:ln>
                      </wps:spPr>
                      <wps:txbx>
                        <w:txbxContent>
                          <w:p w:rsidR="00446A33" w:rsidRPr="00685A49" w:rsidRDefault="00446A33" w:rsidP="00446A33">
                            <w:pPr>
                              <w:spacing w:after="57"/>
                              <w:rPr>
                                <w:rFonts w:cs="Arial"/>
                                <w:sz w:val="16"/>
                                <w:szCs w:val="16"/>
                              </w:rPr>
                            </w:pPr>
                            <w:r w:rsidRPr="00685A49">
                              <w:rPr>
                                <w:rFonts w:cs="Arial"/>
                                <w:sz w:val="16"/>
                                <w:szCs w:val="16"/>
                              </w:rPr>
                              <w:t xml:space="preserve">We’d like to know your view on the resources we produce.  </w:t>
                            </w:r>
                            <w:proofErr w:type="gramStart"/>
                            <w:r w:rsidRPr="00685A49">
                              <w:rPr>
                                <w:rFonts w:cs="Arial"/>
                                <w:sz w:val="16"/>
                                <w:szCs w:val="16"/>
                              </w:rPr>
                              <w:t>By clicking o</w:t>
                            </w:r>
                            <w:r>
                              <w:rPr>
                                <w:rFonts w:cs="Arial"/>
                                <w:sz w:val="16"/>
                                <w:szCs w:val="16"/>
                              </w:rPr>
                              <w:t>n ‘</w:t>
                            </w:r>
                            <w:hyperlink r:id="rId14" w:history="1">
                              <w:r w:rsidRPr="001A1B64">
                                <w:rPr>
                                  <w:rStyle w:val="Hyperlink"/>
                                  <w:rFonts w:cs="Arial"/>
                                  <w:sz w:val="16"/>
                                  <w:szCs w:val="16"/>
                                </w:rPr>
                                <w:t>Like</w:t>
                              </w:r>
                            </w:hyperlink>
                            <w:r>
                              <w:rPr>
                                <w:rFonts w:cs="Arial"/>
                                <w:sz w:val="16"/>
                                <w:szCs w:val="16"/>
                              </w:rPr>
                              <w:t>’ or ‘</w:t>
                            </w:r>
                            <w:hyperlink r:id="rId15" w:history="1">
                              <w:r w:rsidRPr="001A1B64">
                                <w:rPr>
                                  <w:rStyle w:val="Hyperlink"/>
                                  <w:rFonts w:cs="Arial"/>
                                  <w:sz w:val="16"/>
                                  <w:szCs w:val="16"/>
                                </w:rPr>
                                <w:t>Dislike</w:t>
                              </w:r>
                            </w:hyperlink>
                            <w:r>
                              <w:rPr>
                                <w:rFonts w:cs="Arial"/>
                                <w:sz w:val="16"/>
                                <w:szCs w:val="16"/>
                              </w:rPr>
                              <w:t>’</w:t>
                            </w:r>
                            <w:r w:rsidRPr="00685A49">
                              <w:rPr>
                                <w:rFonts w:cs="Arial"/>
                                <w:sz w:val="16"/>
                                <w:szCs w:val="16"/>
                              </w:rPr>
                              <w:t xml:space="preserve"> you can help us to ensure that our resources work for you.</w:t>
                            </w:r>
                            <w:proofErr w:type="gramEnd"/>
                            <w:r w:rsidRPr="00685A49">
                              <w:rPr>
                                <w:rFonts w:cs="Arial"/>
                                <w:sz w:val="16"/>
                                <w:szCs w:val="16"/>
                              </w:rPr>
                              <w:t xml:space="preserve">  When the email template pops up please add additional comments if you wish and then just click ‘Send’.  Thank you.</w:t>
                            </w:r>
                          </w:p>
                          <w:p w:rsidR="00446A33" w:rsidRPr="00FB63C2" w:rsidRDefault="00446A33" w:rsidP="00446A33">
                            <w:pPr>
                              <w:suppressAutoHyphens/>
                              <w:autoSpaceDE w:val="0"/>
                              <w:autoSpaceDN w:val="0"/>
                              <w:adjustRightInd w:val="0"/>
                              <w:spacing w:after="57" w:line="288" w:lineRule="auto"/>
                              <w:textAlignment w:val="center"/>
                              <w:rPr>
                                <w:rFonts w:cs="Arial"/>
                                <w:color w:val="0000FF"/>
                                <w:sz w:val="16"/>
                                <w:szCs w:val="16"/>
                                <w:u w:val="thick"/>
                              </w:rPr>
                            </w:pPr>
                            <w:r w:rsidRPr="00685A49">
                              <w:rPr>
                                <w:rFonts w:cs="Arial"/>
                                <w:color w:val="000000"/>
                                <w:sz w:val="16"/>
                                <w:szCs w:val="16"/>
                              </w:rPr>
                              <w:t xml:space="preserve">If you do not currently offer this OCR qualification but would like to do so, please complete the Expression of Interest Form which can be found here: </w:t>
                            </w:r>
                            <w:hyperlink r:id="rId16" w:history="1">
                              <w:r w:rsidRPr="001A1B64">
                                <w:rPr>
                                  <w:rStyle w:val="Hyperlink"/>
                                  <w:rFonts w:cs="Arial"/>
                                  <w:sz w:val="16"/>
                                  <w:szCs w:val="16"/>
                                </w:rPr>
                                <w:t>www.ocr.org.uk/expression-of-interest</w:t>
                              </w:r>
                            </w:hyperlink>
                          </w:p>
                          <w:p w:rsidR="00446A33" w:rsidRPr="00301B34" w:rsidRDefault="00446A33" w:rsidP="00446A33">
                            <w:pPr>
                              <w:suppressAutoHyphens/>
                              <w:autoSpaceDE w:val="0"/>
                              <w:autoSpaceDN w:val="0"/>
                              <w:adjustRightInd w:val="0"/>
                              <w:spacing w:after="57" w:line="288" w:lineRule="auto"/>
                              <w:textAlignment w:val="center"/>
                              <w:rPr>
                                <w:rStyle w:val="Hyperlink"/>
                                <w:rFonts w:cs="Arial"/>
                                <w:sz w:val="16"/>
                                <w:szCs w:val="16"/>
                              </w:rPr>
                            </w:pPr>
                            <w:r w:rsidRPr="00FB6839">
                              <w:rPr>
                                <w:rFonts w:cs="Arial"/>
                                <w:color w:val="000000"/>
                                <w:sz w:val="16"/>
                                <w:szCs w:val="16"/>
                              </w:rPr>
                              <w:t>Looking for a resource?</w:t>
                            </w:r>
                            <w:r w:rsidRPr="00301B34">
                              <w:rPr>
                                <w:rFonts w:cs="Arial"/>
                                <w:color w:val="000000"/>
                                <w:sz w:val="16"/>
                                <w:szCs w:val="16"/>
                              </w:rPr>
                              <w:t xml:space="preserve"> There is now a quick and easy search tool to help find free resources for your qualification: </w:t>
                            </w:r>
                            <w:r>
                              <w:rPr>
                                <w:rFonts w:cs="Arial"/>
                                <w:color w:val="000000"/>
                                <w:sz w:val="16"/>
                                <w:szCs w:val="16"/>
                              </w:rPr>
                              <w:br/>
                            </w:r>
                            <w:r w:rsidRPr="00301B34">
                              <w:rPr>
                                <w:rFonts w:cs="Arial"/>
                                <w:color w:val="000000"/>
                                <w:sz w:val="16"/>
                                <w:szCs w:val="16"/>
                                <w:u w:val="thick"/>
                              </w:rPr>
                              <w:fldChar w:fldCharType="begin"/>
                            </w:r>
                            <w:r w:rsidRPr="00301B34">
                              <w:rPr>
                                <w:rFonts w:cs="Arial"/>
                                <w:color w:val="000000"/>
                                <w:sz w:val="16"/>
                                <w:szCs w:val="16"/>
                                <w:u w:val="thick"/>
                              </w:rPr>
                              <w:instrText>HYPERLINK "http://www.ocr.org.uk/i-want-to/find-resources/"</w:instrText>
                            </w:r>
                            <w:r w:rsidRPr="00301B34">
                              <w:rPr>
                                <w:rFonts w:cs="Arial"/>
                                <w:color w:val="000000"/>
                                <w:sz w:val="16"/>
                                <w:szCs w:val="16"/>
                                <w:u w:val="thick"/>
                              </w:rPr>
                              <w:fldChar w:fldCharType="separate"/>
                            </w:r>
                            <w:r w:rsidRPr="00301B34">
                              <w:rPr>
                                <w:rStyle w:val="Hyperlink"/>
                                <w:rFonts w:cs="Arial"/>
                                <w:sz w:val="16"/>
                                <w:szCs w:val="16"/>
                              </w:rPr>
                              <w:t>www.ocr.org.uk/i-want-to/find-resources/</w:t>
                            </w:r>
                          </w:p>
                          <w:p w:rsidR="00446A33" w:rsidRPr="00FB63C2" w:rsidRDefault="00446A33" w:rsidP="00446A33">
                            <w:pPr>
                              <w:suppressAutoHyphens/>
                              <w:autoSpaceDE w:val="0"/>
                              <w:autoSpaceDN w:val="0"/>
                              <w:adjustRightInd w:val="0"/>
                              <w:spacing w:after="57" w:line="288" w:lineRule="auto"/>
                              <w:textAlignment w:val="center"/>
                              <w:rPr>
                                <w:rFonts w:cs="Arial"/>
                                <w:color w:val="0000FF"/>
                                <w:sz w:val="16"/>
                                <w:szCs w:val="16"/>
                                <w:u w:val="thick"/>
                              </w:rPr>
                            </w:pPr>
                            <w:r w:rsidRPr="00301B34">
                              <w:rPr>
                                <w:rFonts w:cs="Arial"/>
                                <w:color w:val="000000"/>
                                <w:sz w:val="16"/>
                                <w:szCs w:val="16"/>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19.6pt;margin-top:507.3pt;width:494.6pt;height:8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" filled="f" stroked="f">
                <v:textbox>
                  <w:txbxContent>
                    <w:p w:rsidR="00446A33" w:rsidRPr="00685A49" w:rsidRDefault="00446A33" w:rsidP="00446A33">
                      <w:pPr>
                        <w:spacing w:after="57"/>
                        <w:rPr>
                          <w:rFonts w:cs="Arial"/>
                          <w:sz w:val="16"/>
                          <w:szCs w:val="16"/>
                        </w:rPr>
                      </w:pPr>
                      <w:r w:rsidRPr="00685A49">
                        <w:rPr>
                          <w:rFonts w:cs="Arial"/>
                          <w:sz w:val="16"/>
                          <w:szCs w:val="16"/>
                        </w:rPr>
                        <w:t xml:space="preserve">We’d like to know your view on the resources we produce.  </w:t>
                      </w:r>
                      <w:proofErr w:type="gramStart"/>
                      <w:r w:rsidRPr="00685A49">
                        <w:rPr>
                          <w:rFonts w:cs="Arial"/>
                          <w:sz w:val="16"/>
                          <w:szCs w:val="16"/>
                        </w:rPr>
                        <w:t>By clicking o</w:t>
                      </w:r>
                      <w:r>
                        <w:rPr>
                          <w:rFonts w:cs="Arial"/>
                          <w:sz w:val="16"/>
                          <w:szCs w:val="16"/>
                        </w:rPr>
                        <w:t>n ‘</w:t>
                      </w:r>
                      <w:hyperlink r:id="rId17" w:history="1">
                        <w:r w:rsidRPr="001A1B64">
                          <w:rPr>
                            <w:rStyle w:val="Hyperlink"/>
                            <w:rFonts w:cs="Arial"/>
                            <w:sz w:val="16"/>
                            <w:szCs w:val="16"/>
                          </w:rPr>
                          <w:t>L</w:t>
                        </w:r>
                        <w:r w:rsidRPr="001A1B64">
                          <w:rPr>
                            <w:rStyle w:val="Hyperlink"/>
                            <w:rFonts w:cs="Arial"/>
                            <w:sz w:val="16"/>
                            <w:szCs w:val="16"/>
                          </w:rPr>
                          <w:t>i</w:t>
                        </w:r>
                        <w:r w:rsidRPr="001A1B64">
                          <w:rPr>
                            <w:rStyle w:val="Hyperlink"/>
                            <w:rFonts w:cs="Arial"/>
                            <w:sz w:val="16"/>
                            <w:szCs w:val="16"/>
                          </w:rPr>
                          <w:t>ke</w:t>
                        </w:r>
                      </w:hyperlink>
                      <w:r>
                        <w:rPr>
                          <w:rFonts w:cs="Arial"/>
                          <w:sz w:val="16"/>
                          <w:szCs w:val="16"/>
                        </w:rPr>
                        <w:t>’ or ‘</w:t>
                      </w:r>
                      <w:hyperlink r:id="rId18" w:history="1">
                        <w:r w:rsidRPr="001A1B64">
                          <w:rPr>
                            <w:rStyle w:val="Hyperlink"/>
                            <w:rFonts w:cs="Arial"/>
                            <w:sz w:val="16"/>
                            <w:szCs w:val="16"/>
                          </w:rPr>
                          <w:t>Dislike</w:t>
                        </w:r>
                      </w:hyperlink>
                      <w:r>
                        <w:rPr>
                          <w:rFonts w:cs="Arial"/>
                          <w:sz w:val="16"/>
                          <w:szCs w:val="16"/>
                        </w:rPr>
                        <w:t>’</w:t>
                      </w:r>
                      <w:r w:rsidRPr="00685A49">
                        <w:rPr>
                          <w:rFonts w:cs="Arial"/>
                          <w:sz w:val="16"/>
                          <w:szCs w:val="16"/>
                        </w:rPr>
                        <w:t xml:space="preserve"> you can help us to ensure that our resources work for you.</w:t>
                      </w:r>
                      <w:proofErr w:type="gramEnd"/>
                      <w:r w:rsidRPr="00685A49">
                        <w:rPr>
                          <w:rFonts w:cs="Arial"/>
                          <w:sz w:val="16"/>
                          <w:szCs w:val="16"/>
                        </w:rPr>
                        <w:t xml:space="preserve">  When the email template pops up please add additional comments if you wish and then just click ‘Send’.  Thank you.</w:t>
                      </w:r>
                    </w:p>
                    <w:p w:rsidR="00446A33" w:rsidRPr="00FB63C2" w:rsidRDefault="00446A33" w:rsidP="00446A33">
                      <w:pPr>
                        <w:suppressAutoHyphens/>
                        <w:autoSpaceDE w:val="0"/>
                        <w:autoSpaceDN w:val="0"/>
                        <w:adjustRightInd w:val="0"/>
                        <w:spacing w:after="57" w:line="288" w:lineRule="auto"/>
                        <w:textAlignment w:val="center"/>
                        <w:rPr>
                          <w:rFonts w:cs="Arial"/>
                          <w:color w:val="0000FF"/>
                          <w:sz w:val="16"/>
                          <w:szCs w:val="16"/>
                          <w:u w:val="thick"/>
                        </w:rPr>
                      </w:pPr>
                      <w:r w:rsidRPr="00685A49">
                        <w:rPr>
                          <w:rFonts w:cs="Arial"/>
                          <w:color w:val="000000"/>
                          <w:sz w:val="16"/>
                          <w:szCs w:val="16"/>
                        </w:rPr>
                        <w:t xml:space="preserve">If you do not currently offer this OCR qualification but would like to do so, please complete the Expression of Interest Form which can be found here: </w:t>
                      </w:r>
                      <w:hyperlink r:id="rId19" w:history="1">
                        <w:r w:rsidRPr="001A1B64">
                          <w:rPr>
                            <w:rStyle w:val="Hyperlink"/>
                            <w:rFonts w:cs="Arial"/>
                            <w:sz w:val="16"/>
                            <w:szCs w:val="16"/>
                          </w:rPr>
                          <w:t>www.ocr.org.uk/expression-of-interest</w:t>
                        </w:r>
                      </w:hyperlink>
                    </w:p>
                    <w:p w:rsidR="00446A33" w:rsidRPr="00301B34" w:rsidRDefault="00446A33" w:rsidP="00446A33">
                      <w:pPr>
                        <w:suppressAutoHyphens/>
                        <w:autoSpaceDE w:val="0"/>
                        <w:autoSpaceDN w:val="0"/>
                        <w:adjustRightInd w:val="0"/>
                        <w:spacing w:after="57" w:line="288" w:lineRule="auto"/>
                        <w:textAlignment w:val="center"/>
                        <w:rPr>
                          <w:rStyle w:val="Hyperlink"/>
                          <w:rFonts w:cs="Arial"/>
                          <w:sz w:val="16"/>
                          <w:szCs w:val="16"/>
                        </w:rPr>
                      </w:pPr>
                      <w:r w:rsidRPr="00FB6839">
                        <w:rPr>
                          <w:rFonts w:cs="Arial"/>
                          <w:color w:val="000000"/>
                          <w:sz w:val="16"/>
                          <w:szCs w:val="16"/>
                        </w:rPr>
                        <w:t>Looking for a resource?</w:t>
                      </w:r>
                      <w:r w:rsidRPr="00301B34">
                        <w:rPr>
                          <w:rFonts w:cs="Arial"/>
                          <w:color w:val="000000"/>
                          <w:sz w:val="16"/>
                          <w:szCs w:val="16"/>
                        </w:rPr>
                        <w:t xml:space="preserve"> There is now a quick and easy search tool to help find free resources for your qualification: </w:t>
                      </w:r>
                      <w:r>
                        <w:rPr>
                          <w:rFonts w:cs="Arial"/>
                          <w:color w:val="000000"/>
                          <w:sz w:val="16"/>
                          <w:szCs w:val="16"/>
                        </w:rPr>
                        <w:br/>
                      </w:r>
                      <w:r w:rsidRPr="00301B34">
                        <w:rPr>
                          <w:rFonts w:cs="Arial"/>
                          <w:color w:val="000000"/>
                          <w:sz w:val="16"/>
                          <w:szCs w:val="16"/>
                          <w:u w:val="thick"/>
                        </w:rPr>
                        <w:fldChar w:fldCharType="begin"/>
                      </w:r>
                      <w:r w:rsidRPr="00301B34">
                        <w:rPr>
                          <w:rFonts w:cs="Arial"/>
                          <w:color w:val="000000"/>
                          <w:sz w:val="16"/>
                          <w:szCs w:val="16"/>
                          <w:u w:val="thick"/>
                        </w:rPr>
                        <w:instrText>HYPERLINK "http://www.ocr.org.uk/i-want-to/find-resources/"</w:instrText>
                      </w:r>
                      <w:r w:rsidRPr="00301B34">
                        <w:rPr>
                          <w:rFonts w:cs="Arial"/>
                          <w:color w:val="000000"/>
                          <w:sz w:val="16"/>
                          <w:szCs w:val="16"/>
                          <w:u w:val="thick"/>
                        </w:rPr>
                        <w:fldChar w:fldCharType="separate"/>
                      </w:r>
                      <w:r w:rsidRPr="00301B34">
                        <w:rPr>
                          <w:rStyle w:val="Hyperlink"/>
                          <w:rFonts w:cs="Arial"/>
                          <w:sz w:val="16"/>
                          <w:szCs w:val="16"/>
                        </w:rPr>
                        <w:t>www.ocr.org.uk/i-want-to/find-resources/</w:t>
                      </w:r>
                    </w:p>
                    <w:p w:rsidR="00446A33" w:rsidRPr="00FB63C2" w:rsidRDefault="00446A33" w:rsidP="00446A33">
                      <w:pPr>
                        <w:suppressAutoHyphens/>
                        <w:autoSpaceDE w:val="0"/>
                        <w:autoSpaceDN w:val="0"/>
                        <w:adjustRightInd w:val="0"/>
                        <w:spacing w:after="57" w:line="288" w:lineRule="auto"/>
                        <w:textAlignment w:val="center"/>
                        <w:rPr>
                          <w:rFonts w:cs="Arial"/>
                          <w:color w:val="0000FF"/>
                          <w:sz w:val="16"/>
                          <w:szCs w:val="16"/>
                          <w:u w:val="thick"/>
                        </w:rPr>
                      </w:pPr>
                      <w:r w:rsidRPr="00301B34">
                        <w:rPr>
                          <w:rFonts w:cs="Arial"/>
                          <w:color w:val="000000"/>
                          <w:sz w:val="16"/>
                          <w:szCs w:val="16"/>
                        </w:rPr>
                        <w:fldChar w:fldCharType="end"/>
                      </w:r>
                    </w:p>
                  </w:txbxContent>
                </v:textbox>
              </v:shape>
            </w:pict>
          </mc:Fallback>
        </mc:AlternateContent>
      </w:r>
      <w:r w:rsidRPr="00446A33">
        <w:rPr>
          <w:b w:val="0"/>
          <w:bCs w:val="0"/>
          <w:noProof/>
          <w:lang w:eastAsia="en-GB"/>
        </w:rPr>
        <mc:AlternateContent>
          <mc:Choice Requires="wps">
            <w:drawing>
              <wp:anchor distT="0" distB="0" distL="114300" distR="114300" simplePos="0" relativeHeight="251659264" behindDoc="0" locked="0" layoutInCell="1" allowOverlap="1" wp14:anchorId="594E7106" wp14:editId="3152E020">
                <wp:simplePos x="0" y="0"/>
                <wp:positionH relativeFrom="column">
                  <wp:posOffset>-311150</wp:posOffset>
                </wp:positionH>
                <wp:positionV relativeFrom="paragraph">
                  <wp:posOffset>7489190</wp:posOffset>
                </wp:positionV>
                <wp:extent cx="6409690" cy="1189355"/>
                <wp:effectExtent l="0" t="0" r="0" b="0"/>
                <wp:wrapNone/>
                <wp:docPr id="1" name="AutoShape 267" descr="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9690" cy="1189355"/>
                        </a:xfrm>
                        <a:prstGeom prst="roundRect">
                          <a:avLst>
                            <a:gd name="adj" fmla="val 16667"/>
                          </a:avLst>
                        </a:prstGeom>
                        <a:solidFill>
                          <a:srgbClr val="D8D8D8"/>
                        </a:solidFill>
                        <a:ln>
                          <a:noFill/>
                        </a:ln>
                        <a:extLst>
                          <a:ext uri="{91240B29-F687-4F45-9708-019B960494DF}">
                            <a14:hiddenLine xmlns:a14="http://schemas.microsoft.com/office/drawing/2010/main" w="25400">
                              <a:solidFill>
                                <a:srgbClr val="000000"/>
                              </a:solidFill>
                              <a:round/>
                              <a:headEnd/>
                              <a:tailEnd/>
                            </a14:hiddenLine>
                          </a:ext>
                        </a:extLst>
                      </wps:spPr>
                      <wps:txbx>
                        <w:txbxContent>
                          <w:p w:rsidR="00E174D7" w:rsidRPr="00301B34" w:rsidRDefault="00446A33" w:rsidP="00E174D7">
                            <w:pPr>
                              <w:spacing w:after="0" w:line="360" w:lineRule="auto"/>
                              <w:rPr>
                                <w:rFonts w:cs="Arial"/>
                                <w:color w:val="000000"/>
                                <w:sz w:val="12"/>
                                <w:szCs w:val="12"/>
                              </w:rPr>
                            </w:pPr>
                            <w:r>
                              <w:rPr>
                                <w:rFonts w:cs="Arial"/>
                                <w:b/>
                                <w:color w:val="000000"/>
                                <w:sz w:val="16"/>
                                <w:szCs w:val="12"/>
                              </w:rPr>
                              <w:t>OCR Resources</w:t>
                            </w:r>
                            <w:r>
                              <w:rPr>
                                <w:rFonts w:cs="Arial"/>
                                <w:color w:val="000000"/>
                                <w:sz w:val="16"/>
                                <w:szCs w:val="12"/>
                              </w:rPr>
                              <w:t xml:space="preserve">: </w:t>
                            </w:r>
                            <w:r>
                              <w:rPr>
                                <w:rFonts w:cs="Arial"/>
                                <w:i/>
                                <w:color w:val="000000"/>
                                <w:sz w:val="16"/>
                                <w:szCs w:val="12"/>
                              </w:rPr>
                              <w:t>the small print</w:t>
                            </w:r>
                            <w:r>
                              <w:rPr>
                                <w:rFonts w:cs="Arial"/>
                                <w:i/>
                                <w:color w:val="000000"/>
                                <w:sz w:val="16"/>
                                <w:szCs w:val="12"/>
                              </w:rPr>
                              <w:br/>
                            </w:r>
                            <w:r w:rsidR="00E174D7" w:rsidRPr="00301B34">
                              <w:rPr>
                                <w:rFonts w:cs="Arial"/>
                                <w:iCs/>
                                <w:color w:val="000000"/>
                                <w:sz w:val="12"/>
                                <w:szCs w:val="12"/>
                              </w:rPr>
                              <w:t xml:space="preserve">OCR’s </w:t>
                            </w:r>
                            <w:r w:rsidR="00E174D7" w:rsidRPr="00301B34">
                              <w:rPr>
                                <w:rStyle w:val="smallprintChar"/>
                                <w:rFonts w:eastAsia="Calibri"/>
                              </w:rPr>
                              <w:t>resources</w:t>
                            </w:r>
                            <w:r w:rsidR="00E174D7" w:rsidRPr="00301B34">
                              <w:rPr>
                                <w:rFonts w:cs="Arial"/>
                                <w:iCs/>
                                <w:color w:val="000000"/>
                                <w:sz w:val="12"/>
                                <w:szCs w:val="12"/>
                              </w:rPr>
                              <w:t xml:space="preserve"> are provided to support the </w:t>
                            </w:r>
                            <w:r w:rsidR="00E174D7" w:rsidRPr="00761B3F">
                              <w:rPr>
                                <w:rFonts w:cs="Arial"/>
                                <w:iCs/>
                                <w:color w:val="000000"/>
                                <w:sz w:val="12"/>
                                <w:szCs w:val="12"/>
                              </w:rPr>
                              <w:t>delivery of OCR qualifications</w:t>
                            </w:r>
                            <w:r w:rsidR="00E174D7" w:rsidRPr="00301B34">
                              <w:rPr>
                                <w:rFonts w:cs="Arial"/>
                                <w:iCs/>
                                <w:color w:val="000000"/>
                                <w:sz w:val="12"/>
                                <w:szCs w:val="12"/>
                              </w:rPr>
                              <w:t xml:space="preserve">,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00E174D7" w:rsidRPr="00301B34">
                              <w:rPr>
                                <w:rFonts w:cs="Arial"/>
                                <w:iCs/>
                                <w:color w:val="000000"/>
                                <w:sz w:val="12"/>
                                <w:szCs w:val="12"/>
                              </w:rPr>
                              <w:br/>
                            </w:r>
                            <w:r w:rsidR="002A3C86">
                              <w:rPr>
                                <w:rFonts w:cs="Arial"/>
                                <w:color w:val="000000"/>
                                <w:sz w:val="12"/>
                                <w:szCs w:val="12"/>
                              </w:rPr>
                              <w:t>© OCR 2017</w:t>
                            </w:r>
                            <w:r w:rsidR="00E174D7" w:rsidRPr="00301B34">
                              <w:rPr>
                                <w:rFonts w:cs="Arial"/>
                                <w:color w:val="000000"/>
                                <w:sz w:val="12"/>
                                <w:szCs w:val="12"/>
                              </w:rPr>
                              <w:t xml:space="preserve"> - This resource may be freely copied and distributed, as long as the OCR logo and this message remain intact and OCR is acknowledged as the originator of this work.</w:t>
                            </w:r>
                          </w:p>
                          <w:p w:rsidR="00E174D7" w:rsidRPr="00301B34" w:rsidRDefault="00E174D7" w:rsidP="00E174D7">
                            <w:pPr>
                              <w:spacing w:after="0" w:line="360" w:lineRule="auto"/>
                              <w:rPr>
                                <w:rFonts w:cs="Arial"/>
                                <w:color w:val="000000"/>
                                <w:sz w:val="12"/>
                                <w:szCs w:val="12"/>
                              </w:rPr>
                            </w:pPr>
                            <w:r w:rsidRPr="00301B34">
                              <w:rPr>
                                <w:rFonts w:cs="Arial"/>
                                <w:color w:val="000000"/>
                                <w:sz w:val="12"/>
                                <w:szCs w:val="12"/>
                              </w:rPr>
                              <w:t xml:space="preserve">OCR acknowledges the use of the following content: </w:t>
                            </w:r>
                            <w:proofErr w:type="gramStart"/>
                            <w:r w:rsidRPr="00301B34">
                              <w:rPr>
                                <w:rFonts w:cs="Arial"/>
                                <w:color w:val="000000"/>
                                <w:sz w:val="12"/>
                                <w:szCs w:val="12"/>
                              </w:rPr>
                              <w:t>n/a</w:t>
                            </w:r>
                            <w:proofErr w:type="gramEnd"/>
                          </w:p>
                          <w:p w:rsidR="00446A33" w:rsidRPr="00580794" w:rsidRDefault="00E174D7" w:rsidP="005120BD">
                            <w:pPr>
                              <w:suppressAutoHyphens/>
                              <w:autoSpaceDE w:val="0"/>
                              <w:autoSpaceDN w:val="0"/>
                              <w:adjustRightInd w:val="0"/>
                              <w:spacing w:after="0" w:line="288" w:lineRule="auto"/>
                              <w:ind w:right="113"/>
                              <w:textAlignment w:val="center"/>
                              <w:rPr>
                                <w:rFonts w:cs="Arial"/>
                                <w:color w:val="0000FF"/>
                                <w:sz w:val="12"/>
                                <w:szCs w:val="12"/>
                                <w:u w:val="thick"/>
                                <w:lang w:eastAsia="en-GB"/>
                              </w:rPr>
                            </w:pPr>
                            <w:r w:rsidRPr="00301B34">
                              <w:rPr>
                                <w:rFonts w:cs="Arial"/>
                                <w:color w:val="000000"/>
                                <w:sz w:val="12"/>
                                <w:szCs w:val="12"/>
                                <w:lang w:eastAsia="en-GB"/>
                              </w:rPr>
                              <w:t xml:space="preserve">Please get in touch if you want to discuss the accessibility of resources we offer to support delivery of our qualifications: </w:t>
                            </w:r>
                            <w:hyperlink r:id="rId20" w:history="1">
                              <w:r w:rsidRPr="00301B34">
                                <w:rPr>
                                  <w:rStyle w:val="Hyperlink"/>
                                  <w:rFonts w:cs="Arial"/>
                                  <w:sz w:val="12"/>
                                  <w:szCs w:val="12"/>
                                  <w:lang w:eastAsia="en-GB"/>
                                </w:rPr>
                                <w:t>resources.feedback@ocr.org.uk</w:t>
                              </w:r>
                            </w:hyperlink>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oundrect id="AutoShape 267" o:spid="_x0000_s1028" alt="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style="position:absolute;margin-left:-24.5pt;margin-top:589.7pt;width:504.7pt;height:9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" fillcolor="#d8d8d8" stroked="f" strokeweight="2pt">
                <v:textbox>
                  <w:txbxContent>
                    <w:p w:rsidR="00E174D7" w:rsidRPr="00301B34" w:rsidRDefault="00446A33" w:rsidP="00E174D7">
                      <w:pPr>
                        <w:spacing w:after="0" w:line="360" w:lineRule="auto"/>
                        <w:rPr>
                          <w:rFonts w:cs="Arial"/>
                          <w:color w:val="000000"/>
                          <w:sz w:val="12"/>
                          <w:szCs w:val="12"/>
                        </w:rPr>
                      </w:pPr>
                      <w:r>
                        <w:rPr>
                          <w:rFonts w:cs="Arial"/>
                          <w:b/>
                          <w:color w:val="000000"/>
                          <w:sz w:val="16"/>
                          <w:szCs w:val="12"/>
                        </w:rPr>
                        <w:t>OCR Resources</w:t>
                      </w:r>
                      <w:r>
                        <w:rPr>
                          <w:rFonts w:cs="Arial"/>
                          <w:color w:val="000000"/>
                          <w:sz w:val="16"/>
                          <w:szCs w:val="12"/>
                        </w:rPr>
                        <w:t xml:space="preserve">: </w:t>
                      </w:r>
                      <w:r>
                        <w:rPr>
                          <w:rFonts w:cs="Arial"/>
                          <w:i/>
                          <w:color w:val="000000"/>
                          <w:sz w:val="16"/>
                          <w:szCs w:val="12"/>
                        </w:rPr>
                        <w:t>the small print</w:t>
                      </w:r>
                      <w:r>
                        <w:rPr>
                          <w:rFonts w:cs="Arial"/>
                          <w:i/>
                          <w:color w:val="000000"/>
                          <w:sz w:val="16"/>
                          <w:szCs w:val="12"/>
                        </w:rPr>
                        <w:br/>
                      </w:r>
                      <w:r w:rsidR="00E174D7" w:rsidRPr="00301B34">
                        <w:rPr>
                          <w:rFonts w:cs="Arial"/>
                          <w:iCs/>
                          <w:color w:val="000000"/>
                          <w:sz w:val="12"/>
                          <w:szCs w:val="12"/>
                        </w:rPr>
                        <w:t xml:space="preserve">OCR’s </w:t>
                      </w:r>
                      <w:r w:rsidR="00E174D7" w:rsidRPr="00301B34">
                        <w:rPr>
                          <w:rStyle w:val="smallprintChar"/>
                          <w:rFonts w:eastAsia="Calibri"/>
                        </w:rPr>
                        <w:t>resources</w:t>
                      </w:r>
                      <w:r w:rsidR="00E174D7" w:rsidRPr="00301B34">
                        <w:rPr>
                          <w:rFonts w:cs="Arial"/>
                          <w:iCs/>
                          <w:color w:val="000000"/>
                          <w:sz w:val="12"/>
                          <w:szCs w:val="12"/>
                        </w:rPr>
                        <w:t xml:space="preserve"> are provided to support the </w:t>
                      </w:r>
                      <w:r w:rsidR="00E174D7" w:rsidRPr="00761B3F">
                        <w:rPr>
                          <w:rFonts w:cs="Arial"/>
                          <w:iCs/>
                          <w:color w:val="000000"/>
                          <w:sz w:val="12"/>
                          <w:szCs w:val="12"/>
                        </w:rPr>
                        <w:t>delivery of OCR qualifications</w:t>
                      </w:r>
                      <w:r w:rsidR="00E174D7" w:rsidRPr="00301B34">
                        <w:rPr>
                          <w:rFonts w:cs="Arial"/>
                          <w:iCs/>
                          <w:color w:val="000000"/>
                          <w:sz w:val="12"/>
                          <w:szCs w:val="12"/>
                        </w:rPr>
                        <w:t xml:space="preserve">,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00E174D7" w:rsidRPr="00301B34">
                        <w:rPr>
                          <w:rFonts w:cs="Arial"/>
                          <w:iCs/>
                          <w:color w:val="000000"/>
                          <w:sz w:val="12"/>
                          <w:szCs w:val="12"/>
                        </w:rPr>
                        <w:br/>
                      </w:r>
                      <w:r w:rsidR="002A3C86">
                        <w:rPr>
                          <w:rFonts w:cs="Arial"/>
                          <w:color w:val="000000"/>
                          <w:sz w:val="12"/>
                          <w:szCs w:val="12"/>
                        </w:rPr>
                        <w:t>© OCR 2017</w:t>
                      </w:r>
                      <w:r w:rsidR="00E174D7" w:rsidRPr="00301B34">
                        <w:rPr>
                          <w:rFonts w:cs="Arial"/>
                          <w:color w:val="000000"/>
                          <w:sz w:val="12"/>
                          <w:szCs w:val="12"/>
                        </w:rPr>
                        <w:t xml:space="preserve"> - This resource may be freely copied and distributed, as long as the OCR logo and this message remain intact and OCR is acknowledged as the originator of this work.</w:t>
                      </w:r>
                    </w:p>
                    <w:p w:rsidR="00E174D7" w:rsidRPr="00301B34" w:rsidRDefault="00E174D7" w:rsidP="00E174D7">
                      <w:pPr>
                        <w:spacing w:after="0" w:line="360" w:lineRule="auto"/>
                        <w:rPr>
                          <w:rFonts w:cs="Arial"/>
                          <w:color w:val="000000"/>
                          <w:sz w:val="12"/>
                          <w:szCs w:val="12"/>
                        </w:rPr>
                      </w:pPr>
                      <w:r w:rsidRPr="00301B34">
                        <w:rPr>
                          <w:rFonts w:cs="Arial"/>
                          <w:color w:val="000000"/>
                          <w:sz w:val="12"/>
                          <w:szCs w:val="12"/>
                        </w:rPr>
                        <w:t xml:space="preserve">OCR acknowledges the use of the following content: </w:t>
                      </w:r>
                      <w:proofErr w:type="gramStart"/>
                      <w:r w:rsidRPr="00301B34">
                        <w:rPr>
                          <w:rFonts w:cs="Arial"/>
                          <w:color w:val="000000"/>
                          <w:sz w:val="12"/>
                          <w:szCs w:val="12"/>
                        </w:rPr>
                        <w:t>n/a</w:t>
                      </w:r>
                      <w:proofErr w:type="gramEnd"/>
                    </w:p>
                    <w:p w:rsidR="00446A33" w:rsidRPr="00580794" w:rsidRDefault="00E174D7" w:rsidP="005120BD">
                      <w:pPr>
                        <w:suppressAutoHyphens/>
                        <w:autoSpaceDE w:val="0"/>
                        <w:autoSpaceDN w:val="0"/>
                        <w:adjustRightInd w:val="0"/>
                        <w:spacing w:after="0" w:line="288" w:lineRule="auto"/>
                        <w:ind w:right="113"/>
                        <w:textAlignment w:val="center"/>
                        <w:rPr>
                          <w:rFonts w:cs="Arial"/>
                          <w:color w:val="0000FF"/>
                          <w:sz w:val="12"/>
                          <w:szCs w:val="12"/>
                          <w:u w:val="thick"/>
                          <w:lang w:eastAsia="en-GB"/>
                        </w:rPr>
                      </w:pPr>
                      <w:r w:rsidRPr="00301B34">
                        <w:rPr>
                          <w:rFonts w:cs="Arial"/>
                          <w:color w:val="000000"/>
                          <w:sz w:val="12"/>
                          <w:szCs w:val="12"/>
                          <w:lang w:eastAsia="en-GB"/>
                        </w:rPr>
                        <w:t xml:space="preserve">Please get in touch if you want to discuss the accessibility of resources we offer to support delivery of our qualifications: </w:t>
                      </w:r>
                      <w:hyperlink r:id="rId21" w:history="1">
                        <w:r w:rsidRPr="00301B34">
                          <w:rPr>
                            <w:rStyle w:val="Hyperlink"/>
                            <w:rFonts w:cs="Arial"/>
                            <w:sz w:val="12"/>
                            <w:szCs w:val="12"/>
                            <w:lang w:eastAsia="en-GB"/>
                          </w:rPr>
                          <w:t>resources.feedback@ocr.org.uk</w:t>
                        </w:r>
                      </w:hyperlink>
                    </w:p>
                  </w:txbxContent>
                </v:textbox>
              </v:roundrect>
            </w:pict>
          </mc:Fallback>
        </mc:AlternateContent>
      </w:r>
      <w:r w:rsidRPr="00446A33">
        <w:rPr>
          <w:b w:val="0"/>
          <w:bCs w:val="0"/>
          <w:noProof/>
          <w:lang w:eastAsia="en-GB"/>
        </w:rPr>
        <mc:AlternateContent>
          <mc:Choice Requires="wps">
            <w:drawing>
              <wp:anchor distT="0" distB="0" distL="114300" distR="114300" simplePos="0" relativeHeight="251660288" behindDoc="0" locked="0" layoutInCell="1" allowOverlap="1" wp14:anchorId="483C6D53" wp14:editId="513AD6C7">
                <wp:simplePos x="0" y="0"/>
                <wp:positionH relativeFrom="column">
                  <wp:posOffset>-240665</wp:posOffset>
                </wp:positionH>
                <wp:positionV relativeFrom="paragraph">
                  <wp:posOffset>5072380</wp:posOffset>
                </wp:positionV>
                <wp:extent cx="6170295" cy="1403985"/>
                <wp:effectExtent l="0" t="0" r="1905"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0295" cy="1403985"/>
                        </a:xfrm>
                        <a:prstGeom prst="rect">
                          <a:avLst/>
                        </a:prstGeom>
                        <a:solidFill>
                          <a:srgbClr val="FFFFFF"/>
                        </a:solidFill>
                        <a:ln w="9525">
                          <a:noFill/>
                          <a:miter lim="800000"/>
                          <a:headEnd/>
                          <a:tailEnd/>
                        </a:ln>
                      </wps:spPr>
                      <wps:txbx>
                        <w:txbxContent>
                          <w:p w:rsidR="00446A33" w:rsidRDefault="00446A33" w:rsidP="00446A33">
                            <w:pPr>
                              <w:pStyle w:val="Heading3"/>
                              <w:jc w:val="center"/>
                            </w:pPr>
                            <w:r>
                              <w:t>Produced in collaboration with the University of East Anglia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margin-left:-18.95pt;margin-top:399.4pt;width:485.85pt;height:110.5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" stroked="f">
                <v:textbox style="mso-fit-shape-to-text:t">
                  <w:txbxContent>
                    <w:p w:rsidR="00446A33" w:rsidRDefault="00446A33" w:rsidP="00446A33">
                      <w:pPr>
                        <w:pStyle w:val="Heading3"/>
                        <w:jc w:val="center"/>
                      </w:pPr>
                      <w:r>
                        <w:t>Produced in collaboration with the University of East Anglia</w:t>
                      </w:r>
                    </w:p>
                  </w:txbxContent>
                </v:textbox>
              </v:shape>
            </w:pict>
          </mc:Fallback>
        </mc:AlternateContent>
      </w:r>
    </w:p>
    <w:sectPr w:rsidR="00A2336A" w:rsidRPr="001325C6" w:rsidSect="009257AE">
      <w:headerReference w:type="default" r:id="rId22"/>
      <w:footerReference w:type="default" r:id="rId23"/>
      <w:pgSz w:w="11906" w:h="16838"/>
      <w:pgMar w:top="1249" w:right="1440" w:bottom="1276"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1BA9" w:rsidRDefault="00191BA9" w:rsidP="00D21C92">
      <w:r>
        <w:separator/>
      </w:r>
    </w:p>
  </w:endnote>
  <w:endnote w:type="continuationSeparator" w:id="0">
    <w:p w:rsidR="00191BA9" w:rsidRDefault="00191BA9" w:rsidP="00D21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yriad Pro">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721" w:rsidRDefault="008B7721" w:rsidP="008B7721">
    <w:pPr>
      <w:pStyle w:val="Footer"/>
      <w:tabs>
        <w:tab w:val="clear" w:pos="9026"/>
        <w:tab w:val="left" w:pos="0"/>
        <w:tab w:val="right" w:pos="8931"/>
      </w:tabs>
      <w:ind w:right="-22"/>
      <w:rPr>
        <w:noProof/>
        <w:sz w:val="16"/>
        <w:szCs w:val="16"/>
      </w:rPr>
    </w:pPr>
    <w:r>
      <w:rPr>
        <w:noProof/>
        <w:lang w:eastAsia="en-GB"/>
      </w:rPr>
      <w:drawing>
        <wp:anchor distT="0" distB="0" distL="114300" distR="114300" simplePos="0" relativeHeight="251664384" behindDoc="0" locked="0" layoutInCell="1" allowOverlap="1" wp14:anchorId="65A5C5E3" wp14:editId="23A5706E">
          <wp:simplePos x="0" y="0"/>
          <wp:positionH relativeFrom="column">
            <wp:posOffset>4692650</wp:posOffset>
          </wp:positionH>
          <wp:positionV relativeFrom="paragraph">
            <wp:posOffset>-603885</wp:posOffset>
          </wp:positionV>
          <wp:extent cx="1428750" cy="857250"/>
          <wp:effectExtent l="0" t="0" r="0" b="0"/>
          <wp:wrapNone/>
          <wp:docPr id="9" name="Picture 9" title="UE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long\AppData\Local\Microsoft\Windows\Temporary Internet Files\Content.Word\UEA_NEW_BRAND_Cyan.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28750" cy="85725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16"/>
        <w:szCs w:val="16"/>
      </w:rPr>
      <w:t>Version 1</w:t>
    </w:r>
    <w:r>
      <w:rPr>
        <w:noProof/>
        <w:sz w:val="16"/>
        <w:szCs w:val="16"/>
      </w:rPr>
      <w:tab/>
    </w:r>
    <w:r w:rsidRPr="0081395C">
      <w:rPr>
        <w:noProof/>
        <w:sz w:val="16"/>
        <w:szCs w:val="16"/>
      </w:rPr>
      <w:fldChar w:fldCharType="begin"/>
    </w:r>
    <w:r w:rsidRPr="0081395C">
      <w:rPr>
        <w:noProof/>
        <w:sz w:val="16"/>
        <w:szCs w:val="16"/>
      </w:rPr>
      <w:instrText xml:space="preserve"> PAGE   \* MERGEFORMAT </w:instrText>
    </w:r>
    <w:r w:rsidRPr="0081395C">
      <w:rPr>
        <w:noProof/>
        <w:sz w:val="16"/>
        <w:szCs w:val="16"/>
      </w:rPr>
      <w:fldChar w:fldCharType="separate"/>
    </w:r>
    <w:r w:rsidR="009114E6">
      <w:rPr>
        <w:noProof/>
        <w:sz w:val="16"/>
        <w:szCs w:val="16"/>
      </w:rPr>
      <w:t>1</w:t>
    </w:r>
    <w:r w:rsidRPr="0081395C">
      <w:rPr>
        <w:noProof/>
        <w:sz w:val="16"/>
        <w:szCs w:val="16"/>
      </w:rPr>
      <w:fldChar w:fldCharType="end"/>
    </w:r>
    <w:r>
      <w:rPr>
        <w:noProof/>
        <w:sz w:val="16"/>
        <w:szCs w:val="16"/>
      </w:rPr>
      <w:tab/>
    </w:r>
  </w:p>
  <w:p w:rsidR="009257AE" w:rsidRPr="008B7721" w:rsidRDefault="002A3C86" w:rsidP="008B7721">
    <w:pPr>
      <w:pStyle w:val="Footer"/>
      <w:tabs>
        <w:tab w:val="clear" w:pos="9026"/>
        <w:tab w:val="left" w:pos="0"/>
        <w:tab w:val="right" w:pos="8931"/>
      </w:tabs>
      <w:ind w:right="-22"/>
      <w:rPr>
        <w:noProof/>
        <w:sz w:val="16"/>
        <w:szCs w:val="16"/>
      </w:rPr>
    </w:pPr>
    <w:r>
      <w:rPr>
        <w:noProof/>
        <w:sz w:val="16"/>
        <w:szCs w:val="16"/>
      </w:rPr>
      <w:t>© OCR 2017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721" w:rsidRPr="008B7721" w:rsidRDefault="008B7721" w:rsidP="008B7721">
    <w:pPr>
      <w:pStyle w:val="Footer"/>
      <w:tabs>
        <w:tab w:val="clear" w:pos="9026"/>
        <w:tab w:val="left" w:pos="0"/>
        <w:tab w:val="right" w:pos="8931"/>
      </w:tabs>
      <w:ind w:right="-22"/>
      <w:rPr>
        <w:noProof/>
        <w:sz w:val="16"/>
        <w:szCs w:val="16"/>
      </w:rPr>
    </w:pPr>
    <w:r>
      <w:rPr>
        <w:sz w:val="16"/>
        <w:szCs w:val="16"/>
      </w:rPr>
      <w:t>Version 1</w:t>
    </w:r>
    <w:r>
      <w:rPr>
        <w:noProof/>
        <w:sz w:val="16"/>
        <w:szCs w:val="16"/>
      </w:rPr>
      <w:tab/>
    </w:r>
    <w:r w:rsidRPr="0081395C">
      <w:rPr>
        <w:noProof/>
        <w:sz w:val="16"/>
        <w:szCs w:val="16"/>
      </w:rPr>
      <w:fldChar w:fldCharType="begin"/>
    </w:r>
    <w:r w:rsidRPr="0081395C">
      <w:rPr>
        <w:noProof/>
        <w:sz w:val="16"/>
        <w:szCs w:val="16"/>
      </w:rPr>
      <w:instrText xml:space="preserve"> PAGE   \* MERGEFORMAT </w:instrText>
    </w:r>
    <w:r w:rsidRPr="0081395C">
      <w:rPr>
        <w:noProof/>
        <w:sz w:val="16"/>
        <w:szCs w:val="16"/>
      </w:rPr>
      <w:fldChar w:fldCharType="separate"/>
    </w:r>
    <w:r w:rsidR="009114E6">
      <w:rPr>
        <w:noProof/>
        <w:sz w:val="16"/>
        <w:szCs w:val="16"/>
      </w:rPr>
      <w:t>2</w:t>
    </w:r>
    <w:r w:rsidRPr="0081395C">
      <w:rPr>
        <w:noProof/>
        <w:sz w:val="16"/>
        <w:szCs w:val="16"/>
      </w:rPr>
      <w:fldChar w:fldCharType="end"/>
    </w:r>
    <w:r>
      <w:rPr>
        <w:noProof/>
        <w:sz w:val="16"/>
        <w:szCs w:val="16"/>
      </w:rPr>
      <w:tab/>
    </w:r>
    <w:r w:rsidR="002A3C86">
      <w:rPr>
        <w:noProof/>
        <w:sz w:val="16"/>
        <w:szCs w:val="16"/>
      </w:rPr>
      <w:t>© OCR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1BA9" w:rsidRDefault="00191BA9" w:rsidP="00D21C92">
      <w:r>
        <w:separator/>
      </w:r>
    </w:p>
  </w:footnote>
  <w:footnote w:type="continuationSeparator" w:id="0">
    <w:p w:rsidR="00191BA9" w:rsidRDefault="00191BA9" w:rsidP="00D21C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C78" w:rsidRDefault="00A71CBC" w:rsidP="00D21C92">
    <w:pPr>
      <w:pStyle w:val="Header"/>
    </w:pPr>
    <w:r>
      <w:rPr>
        <w:noProof/>
        <w:lang w:eastAsia="en-GB"/>
      </w:rPr>
      <w:drawing>
        <wp:anchor distT="0" distB="0" distL="114300" distR="114300" simplePos="0" relativeHeight="251666432" behindDoc="1" locked="0" layoutInCell="1" allowOverlap="1" wp14:anchorId="2BDCA6EF" wp14:editId="4AFCF73D">
          <wp:simplePos x="0" y="0"/>
          <wp:positionH relativeFrom="column">
            <wp:posOffset>-914400</wp:posOffset>
          </wp:positionH>
          <wp:positionV relativeFrom="paragraph">
            <wp:posOffset>-449580</wp:posOffset>
          </wp:positionV>
          <wp:extent cx="7553325" cy="1080770"/>
          <wp:effectExtent l="0" t="0" r="9525" b="5080"/>
          <wp:wrapTight wrapText="bothSides">
            <wp:wrapPolygon edited="0">
              <wp:start x="0" y="0"/>
              <wp:lineTo x="0" y="21321"/>
              <wp:lineTo x="21573" y="21321"/>
              <wp:lineTo x="21573" y="0"/>
              <wp:lineTo x="0" y="0"/>
            </wp:wrapPolygon>
          </wp:wrapTight>
          <wp:docPr id="5" name="Picture 5" descr="A Level&#10;Biology A&#10;Biology B (Advancing Biology)&#10;Activity Answ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_BiologyA with B_Activity_fron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3325" cy="108077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CBC" w:rsidRDefault="00A71CBC" w:rsidP="00D21C92">
    <w:pPr>
      <w:pStyle w:val="Header"/>
    </w:pPr>
    <w:r>
      <w:rPr>
        <w:noProof/>
        <w:lang w:eastAsia="en-GB"/>
      </w:rPr>
      <w:drawing>
        <wp:anchor distT="0" distB="0" distL="114300" distR="114300" simplePos="0" relativeHeight="251667456" behindDoc="1" locked="0" layoutInCell="1" allowOverlap="1" wp14:anchorId="45A836CC" wp14:editId="614B1303">
          <wp:simplePos x="0" y="0"/>
          <wp:positionH relativeFrom="column">
            <wp:posOffset>-914400</wp:posOffset>
          </wp:positionH>
          <wp:positionV relativeFrom="paragraph">
            <wp:posOffset>-449580</wp:posOffset>
          </wp:positionV>
          <wp:extent cx="7553325" cy="1080770"/>
          <wp:effectExtent l="0" t="0" r="9525" b="5080"/>
          <wp:wrapTight wrapText="bothSides">
            <wp:wrapPolygon edited="0">
              <wp:start x="0" y="0"/>
              <wp:lineTo x="0" y="21321"/>
              <wp:lineTo x="21573" y="21321"/>
              <wp:lineTo x="21573" y="0"/>
              <wp:lineTo x="0" y="0"/>
            </wp:wrapPolygon>
          </wp:wrapTight>
          <wp:docPr id="7" name="Picture 7" descr="A Level&#10;Biology A&#10;Biology B (Advancing Biology)&#10;Activity Answ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_BiologyA with B_Activity_inn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3325" cy="108077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222271"/>
    <w:multiLevelType w:val="hybridMultilevel"/>
    <w:tmpl w:val="96ACCDEA"/>
    <w:lvl w:ilvl="0" w:tplc="3A760BA4">
      <w:start w:val="1"/>
      <w:numFmt w:val="bullet"/>
      <w:pStyle w:val="NoSpacing"/>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C512F82"/>
    <w:multiLevelType w:val="hybridMultilevel"/>
    <w:tmpl w:val="78DE80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D006A22"/>
    <w:multiLevelType w:val="hybridMultilevel"/>
    <w:tmpl w:val="19C4D7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F6B02BC"/>
    <w:multiLevelType w:val="hybridMultilevel"/>
    <w:tmpl w:val="A62C5A0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34E0FB5"/>
    <w:multiLevelType w:val="hybridMultilevel"/>
    <w:tmpl w:val="8C3C3F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0C236F8"/>
    <w:multiLevelType w:val="hybridMultilevel"/>
    <w:tmpl w:val="714871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1FA104F"/>
    <w:multiLevelType w:val="hybridMultilevel"/>
    <w:tmpl w:val="9ECA4EF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326E552D"/>
    <w:multiLevelType w:val="hybridMultilevel"/>
    <w:tmpl w:val="B1023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5DD511B"/>
    <w:multiLevelType w:val="hybridMultilevel"/>
    <w:tmpl w:val="A4143D2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nsid w:val="61F00383"/>
    <w:multiLevelType w:val="hybridMultilevel"/>
    <w:tmpl w:val="B212E9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6E4650B0"/>
    <w:multiLevelType w:val="hybridMultilevel"/>
    <w:tmpl w:val="7EE0CF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4"/>
  </w:num>
  <w:num w:numId="4">
    <w:abstractNumId w:val="10"/>
  </w:num>
  <w:num w:numId="5">
    <w:abstractNumId w:val="3"/>
  </w:num>
  <w:num w:numId="6">
    <w:abstractNumId w:val="8"/>
  </w:num>
  <w:num w:numId="7">
    <w:abstractNumId w:val="1"/>
  </w:num>
  <w:num w:numId="8">
    <w:abstractNumId w:val="5"/>
  </w:num>
  <w:num w:numId="9">
    <w:abstractNumId w:val="6"/>
  </w:num>
  <w:num w:numId="10">
    <w:abstractNumId w:val="2"/>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336"/>
    <w:rsid w:val="00001874"/>
    <w:rsid w:val="00011758"/>
    <w:rsid w:val="000131A1"/>
    <w:rsid w:val="00013F22"/>
    <w:rsid w:val="000225A9"/>
    <w:rsid w:val="00025CE1"/>
    <w:rsid w:val="00025E50"/>
    <w:rsid w:val="00043337"/>
    <w:rsid w:val="0005785C"/>
    <w:rsid w:val="00064CD4"/>
    <w:rsid w:val="000746B2"/>
    <w:rsid w:val="000805C5"/>
    <w:rsid w:val="00083F03"/>
    <w:rsid w:val="00085224"/>
    <w:rsid w:val="000A4483"/>
    <w:rsid w:val="000B7EC4"/>
    <w:rsid w:val="000D09AE"/>
    <w:rsid w:val="000E6DB1"/>
    <w:rsid w:val="00122137"/>
    <w:rsid w:val="001325C6"/>
    <w:rsid w:val="00136ABA"/>
    <w:rsid w:val="00164DE8"/>
    <w:rsid w:val="0016654B"/>
    <w:rsid w:val="00176983"/>
    <w:rsid w:val="001832D7"/>
    <w:rsid w:val="0018426D"/>
    <w:rsid w:val="00191BA9"/>
    <w:rsid w:val="001B2783"/>
    <w:rsid w:val="001C3787"/>
    <w:rsid w:val="001D48A3"/>
    <w:rsid w:val="001D7C7A"/>
    <w:rsid w:val="00204D4D"/>
    <w:rsid w:val="00222EFD"/>
    <w:rsid w:val="0025526D"/>
    <w:rsid w:val="00265900"/>
    <w:rsid w:val="002743AE"/>
    <w:rsid w:val="002804A7"/>
    <w:rsid w:val="002934C4"/>
    <w:rsid w:val="002A3C86"/>
    <w:rsid w:val="002B2A12"/>
    <w:rsid w:val="002B3DDA"/>
    <w:rsid w:val="002B5830"/>
    <w:rsid w:val="002D3B44"/>
    <w:rsid w:val="002D6A1F"/>
    <w:rsid w:val="002F1BA0"/>
    <w:rsid w:val="002F2E8A"/>
    <w:rsid w:val="00315FAE"/>
    <w:rsid w:val="00325F15"/>
    <w:rsid w:val="00332731"/>
    <w:rsid w:val="00335B98"/>
    <w:rsid w:val="00337B68"/>
    <w:rsid w:val="00351C83"/>
    <w:rsid w:val="0035271C"/>
    <w:rsid w:val="00367577"/>
    <w:rsid w:val="003676B4"/>
    <w:rsid w:val="00370974"/>
    <w:rsid w:val="00382D39"/>
    <w:rsid w:val="00384833"/>
    <w:rsid w:val="00394712"/>
    <w:rsid w:val="003A7E77"/>
    <w:rsid w:val="003B4A22"/>
    <w:rsid w:val="00446A33"/>
    <w:rsid w:val="00463032"/>
    <w:rsid w:val="0046373E"/>
    <w:rsid w:val="00475288"/>
    <w:rsid w:val="004772A2"/>
    <w:rsid w:val="004821C9"/>
    <w:rsid w:val="00484120"/>
    <w:rsid w:val="0049630B"/>
    <w:rsid w:val="004A5F0E"/>
    <w:rsid w:val="004B7C78"/>
    <w:rsid w:val="004C15EC"/>
    <w:rsid w:val="004E44C4"/>
    <w:rsid w:val="004F411A"/>
    <w:rsid w:val="005120BD"/>
    <w:rsid w:val="00513A44"/>
    <w:rsid w:val="0052418B"/>
    <w:rsid w:val="005312AD"/>
    <w:rsid w:val="005440FC"/>
    <w:rsid w:val="00551083"/>
    <w:rsid w:val="00582961"/>
    <w:rsid w:val="00584FEF"/>
    <w:rsid w:val="00585E66"/>
    <w:rsid w:val="0058629A"/>
    <w:rsid w:val="00586E47"/>
    <w:rsid w:val="005960DC"/>
    <w:rsid w:val="005C3A0D"/>
    <w:rsid w:val="005C7B53"/>
    <w:rsid w:val="005D6EB5"/>
    <w:rsid w:val="005E6721"/>
    <w:rsid w:val="00631E5B"/>
    <w:rsid w:val="0064100A"/>
    <w:rsid w:val="0064588A"/>
    <w:rsid w:val="00651102"/>
    <w:rsid w:val="00651168"/>
    <w:rsid w:val="006552B3"/>
    <w:rsid w:val="00662B20"/>
    <w:rsid w:val="00692EA4"/>
    <w:rsid w:val="00695791"/>
    <w:rsid w:val="006A144D"/>
    <w:rsid w:val="006A1E7F"/>
    <w:rsid w:val="006A20FA"/>
    <w:rsid w:val="006A5FA5"/>
    <w:rsid w:val="006B143C"/>
    <w:rsid w:val="006D1D6F"/>
    <w:rsid w:val="00704CD9"/>
    <w:rsid w:val="00737176"/>
    <w:rsid w:val="00750F32"/>
    <w:rsid w:val="00753272"/>
    <w:rsid w:val="00755848"/>
    <w:rsid w:val="0076359B"/>
    <w:rsid w:val="00770C0F"/>
    <w:rsid w:val="007916A6"/>
    <w:rsid w:val="007953E7"/>
    <w:rsid w:val="007B5519"/>
    <w:rsid w:val="007B7752"/>
    <w:rsid w:val="007C7EA0"/>
    <w:rsid w:val="007E3872"/>
    <w:rsid w:val="008064FC"/>
    <w:rsid w:val="00817B2F"/>
    <w:rsid w:val="00823DD2"/>
    <w:rsid w:val="008324A5"/>
    <w:rsid w:val="0084029E"/>
    <w:rsid w:val="00863C0D"/>
    <w:rsid w:val="0087768F"/>
    <w:rsid w:val="008A1151"/>
    <w:rsid w:val="008B7721"/>
    <w:rsid w:val="008D7826"/>
    <w:rsid w:val="008D7F7D"/>
    <w:rsid w:val="008E6607"/>
    <w:rsid w:val="00906EBD"/>
    <w:rsid w:val="009114E6"/>
    <w:rsid w:val="00914464"/>
    <w:rsid w:val="00921418"/>
    <w:rsid w:val="009257AE"/>
    <w:rsid w:val="00931D2D"/>
    <w:rsid w:val="00933D62"/>
    <w:rsid w:val="00940053"/>
    <w:rsid w:val="0095139A"/>
    <w:rsid w:val="00963AB4"/>
    <w:rsid w:val="00971442"/>
    <w:rsid w:val="00980536"/>
    <w:rsid w:val="00982E9A"/>
    <w:rsid w:val="00984AFA"/>
    <w:rsid w:val="009A013A"/>
    <w:rsid w:val="009A334A"/>
    <w:rsid w:val="009A5976"/>
    <w:rsid w:val="009B0118"/>
    <w:rsid w:val="009B6436"/>
    <w:rsid w:val="009C59CD"/>
    <w:rsid w:val="009D271C"/>
    <w:rsid w:val="009E63E7"/>
    <w:rsid w:val="009F648E"/>
    <w:rsid w:val="00A01ECB"/>
    <w:rsid w:val="00A158D8"/>
    <w:rsid w:val="00A2336A"/>
    <w:rsid w:val="00A32BAF"/>
    <w:rsid w:val="00A422E6"/>
    <w:rsid w:val="00A44F03"/>
    <w:rsid w:val="00A55164"/>
    <w:rsid w:val="00A71211"/>
    <w:rsid w:val="00A71CBC"/>
    <w:rsid w:val="00AA7E75"/>
    <w:rsid w:val="00AB0009"/>
    <w:rsid w:val="00AB7712"/>
    <w:rsid w:val="00B005D8"/>
    <w:rsid w:val="00B212A1"/>
    <w:rsid w:val="00B440B0"/>
    <w:rsid w:val="00B47B21"/>
    <w:rsid w:val="00B559A4"/>
    <w:rsid w:val="00B873C3"/>
    <w:rsid w:val="00B90E41"/>
    <w:rsid w:val="00BA3F5A"/>
    <w:rsid w:val="00BA78EF"/>
    <w:rsid w:val="00BB3899"/>
    <w:rsid w:val="00BE1451"/>
    <w:rsid w:val="00BF1419"/>
    <w:rsid w:val="00C41153"/>
    <w:rsid w:val="00C516DF"/>
    <w:rsid w:val="00C54057"/>
    <w:rsid w:val="00C65D32"/>
    <w:rsid w:val="00C91FA9"/>
    <w:rsid w:val="00CA4837"/>
    <w:rsid w:val="00CA551A"/>
    <w:rsid w:val="00CC74AD"/>
    <w:rsid w:val="00CD01BC"/>
    <w:rsid w:val="00CD3271"/>
    <w:rsid w:val="00CE2377"/>
    <w:rsid w:val="00D04336"/>
    <w:rsid w:val="00D046EA"/>
    <w:rsid w:val="00D17411"/>
    <w:rsid w:val="00D21C92"/>
    <w:rsid w:val="00D22A17"/>
    <w:rsid w:val="00D36F89"/>
    <w:rsid w:val="00D66B2C"/>
    <w:rsid w:val="00D67396"/>
    <w:rsid w:val="00D92A41"/>
    <w:rsid w:val="00DB70E1"/>
    <w:rsid w:val="00DC23AE"/>
    <w:rsid w:val="00DC3294"/>
    <w:rsid w:val="00DC35BA"/>
    <w:rsid w:val="00E07FA0"/>
    <w:rsid w:val="00E174D7"/>
    <w:rsid w:val="00E26AF8"/>
    <w:rsid w:val="00E275E7"/>
    <w:rsid w:val="00E52607"/>
    <w:rsid w:val="00E81783"/>
    <w:rsid w:val="00E84ECF"/>
    <w:rsid w:val="00E8521A"/>
    <w:rsid w:val="00EB32AE"/>
    <w:rsid w:val="00EE1243"/>
    <w:rsid w:val="00F05D66"/>
    <w:rsid w:val="00F165E9"/>
    <w:rsid w:val="00F261EA"/>
    <w:rsid w:val="00F30638"/>
    <w:rsid w:val="00F447AA"/>
    <w:rsid w:val="00F53ED3"/>
    <w:rsid w:val="00F6602B"/>
    <w:rsid w:val="00F67B39"/>
    <w:rsid w:val="00F7028E"/>
    <w:rsid w:val="00F80108"/>
    <w:rsid w:val="00F954BF"/>
    <w:rsid w:val="00FA0957"/>
    <w:rsid w:val="00FA2B5B"/>
    <w:rsid w:val="00FA301B"/>
    <w:rsid w:val="00FA7D32"/>
    <w:rsid w:val="00FB2EB4"/>
    <w:rsid w:val="00FB5A3E"/>
    <w:rsid w:val="00FE3D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5312AD"/>
    <w:pPr>
      <w:spacing w:after="240"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E81783"/>
    <w:pPr>
      <w:keepNext/>
      <w:keepLines/>
      <w:spacing w:before="480" w:after="0"/>
      <w:outlineLvl w:val="0"/>
    </w:pPr>
    <w:rPr>
      <w:rFonts w:eastAsia="Times New Roman"/>
      <w:b/>
      <w:bCs/>
      <w:color w:val="802F35"/>
      <w:sz w:val="40"/>
      <w:szCs w:val="28"/>
    </w:rPr>
  </w:style>
  <w:style w:type="paragraph" w:styleId="Heading2">
    <w:name w:val="heading 2"/>
    <w:basedOn w:val="Normal"/>
    <w:next w:val="Normal"/>
    <w:link w:val="Heading2Char"/>
    <w:uiPriority w:val="9"/>
    <w:unhideWhenUsed/>
    <w:qFormat/>
    <w:rsid w:val="00D21C92"/>
    <w:pPr>
      <w:keepNext/>
      <w:keepLines/>
      <w:spacing w:before="200" w:after="0"/>
      <w:outlineLvl w:val="1"/>
    </w:pPr>
    <w:rPr>
      <w:rFonts w:eastAsia="Times New Roman"/>
      <w:b/>
      <w:bCs/>
      <w:i/>
      <w:color w:val="000000"/>
      <w:sz w:val="40"/>
      <w:szCs w:val="26"/>
    </w:rPr>
  </w:style>
  <w:style w:type="paragraph" w:styleId="Heading3">
    <w:name w:val="heading 3"/>
    <w:basedOn w:val="Normal"/>
    <w:next w:val="Normal"/>
    <w:link w:val="Heading3Char"/>
    <w:uiPriority w:val="9"/>
    <w:unhideWhenUsed/>
    <w:qFormat/>
    <w:rsid w:val="00E81783"/>
    <w:pPr>
      <w:keepNext/>
      <w:keepLines/>
      <w:spacing w:before="200" w:after="0" w:line="360" w:lineRule="auto"/>
      <w:outlineLvl w:val="2"/>
    </w:pPr>
    <w:rPr>
      <w:rFonts w:eastAsia="Times New Roman"/>
      <w:b/>
      <w:bCs/>
      <w:color w:val="802F35"/>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43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4336"/>
  </w:style>
  <w:style w:type="paragraph" w:styleId="Footer">
    <w:name w:val="footer"/>
    <w:basedOn w:val="Normal"/>
    <w:link w:val="FooterChar"/>
    <w:uiPriority w:val="99"/>
    <w:unhideWhenUsed/>
    <w:rsid w:val="00D043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4336"/>
  </w:style>
  <w:style w:type="paragraph" w:styleId="BalloonText">
    <w:name w:val="Balloon Text"/>
    <w:basedOn w:val="Normal"/>
    <w:link w:val="BalloonTextChar"/>
    <w:uiPriority w:val="99"/>
    <w:semiHidden/>
    <w:unhideWhenUsed/>
    <w:rsid w:val="00D0433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04336"/>
    <w:rPr>
      <w:rFonts w:ascii="Tahoma" w:hAnsi="Tahoma" w:cs="Tahoma"/>
      <w:sz w:val="16"/>
      <w:szCs w:val="16"/>
    </w:rPr>
  </w:style>
  <w:style w:type="paragraph" w:customStyle="1" w:styleId="body">
    <w:name w:val="body"/>
    <w:basedOn w:val="Normal"/>
    <w:uiPriority w:val="99"/>
    <w:rsid w:val="00D04336"/>
    <w:pPr>
      <w:suppressAutoHyphens/>
      <w:autoSpaceDE w:val="0"/>
      <w:autoSpaceDN w:val="0"/>
      <w:adjustRightInd w:val="0"/>
      <w:spacing w:after="198" w:line="288" w:lineRule="auto"/>
      <w:textAlignment w:val="center"/>
    </w:pPr>
    <w:rPr>
      <w:rFonts w:ascii="Myriad Pro" w:hAnsi="Myriad Pro" w:cs="Myriad Pro"/>
      <w:color w:val="000000"/>
      <w:sz w:val="20"/>
      <w:szCs w:val="20"/>
    </w:rPr>
  </w:style>
  <w:style w:type="character" w:customStyle="1" w:styleId="hyperlinks">
    <w:name w:val="hyperlinks"/>
    <w:uiPriority w:val="99"/>
    <w:rsid w:val="00D04336"/>
  </w:style>
  <w:style w:type="character" w:customStyle="1" w:styleId="Heading1Char">
    <w:name w:val="Heading 1 Char"/>
    <w:link w:val="Heading1"/>
    <w:uiPriority w:val="9"/>
    <w:rsid w:val="00E81783"/>
    <w:rPr>
      <w:rFonts w:ascii="Arial" w:eastAsia="Times New Roman" w:hAnsi="Arial"/>
      <w:b/>
      <w:bCs/>
      <w:color w:val="802F35"/>
      <w:sz w:val="40"/>
      <w:szCs w:val="28"/>
      <w:lang w:eastAsia="en-US"/>
    </w:rPr>
  </w:style>
  <w:style w:type="character" w:customStyle="1" w:styleId="Heading2Char">
    <w:name w:val="Heading 2 Char"/>
    <w:link w:val="Heading2"/>
    <w:uiPriority w:val="9"/>
    <w:rsid w:val="00D21C92"/>
    <w:rPr>
      <w:rFonts w:ascii="Arial" w:eastAsia="Times New Roman" w:hAnsi="Arial" w:cs="Times New Roman"/>
      <w:b/>
      <w:bCs/>
      <w:i/>
      <w:color w:val="000000"/>
      <w:sz w:val="40"/>
      <w:szCs w:val="26"/>
    </w:rPr>
  </w:style>
  <w:style w:type="paragraph" w:styleId="ListParagraph">
    <w:name w:val="List Paragraph"/>
    <w:basedOn w:val="Normal"/>
    <w:uiPriority w:val="34"/>
    <w:qFormat/>
    <w:rsid w:val="00D21C92"/>
    <w:pPr>
      <w:ind w:left="720"/>
      <w:contextualSpacing/>
    </w:pPr>
  </w:style>
  <w:style w:type="paragraph" w:styleId="NoSpacing">
    <w:name w:val="No Spacing"/>
    <w:aliases w:val="Body bullets"/>
    <w:basedOn w:val="ListParagraph"/>
    <w:uiPriority w:val="1"/>
    <w:qFormat/>
    <w:rsid w:val="008324A5"/>
    <w:pPr>
      <w:numPr>
        <w:numId w:val="2"/>
      </w:numPr>
      <w:spacing w:line="360" w:lineRule="auto"/>
      <w:ind w:left="714" w:hanging="357"/>
    </w:pPr>
  </w:style>
  <w:style w:type="table" w:styleId="TableGrid">
    <w:name w:val="Table Grid"/>
    <w:basedOn w:val="TableNormal"/>
    <w:uiPriority w:val="59"/>
    <w:rsid w:val="008324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link w:val="Heading3"/>
    <w:uiPriority w:val="9"/>
    <w:rsid w:val="00E81783"/>
    <w:rPr>
      <w:rFonts w:ascii="Arial" w:eastAsia="Times New Roman" w:hAnsi="Arial"/>
      <w:b/>
      <w:bCs/>
      <w:color w:val="802F35"/>
      <w:sz w:val="28"/>
      <w:szCs w:val="22"/>
      <w:lang w:eastAsia="en-US"/>
    </w:rPr>
  </w:style>
  <w:style w:type="character" w:styleId="Hyperlink">
    <w:name w:val="Hyperlink"/>
    <w:unhideWhenUsed/>
    <w:rsid w:val="008E6607"/>
    <w:rPr>
      <w:color w:val="0000FF"/>
      <w:u w:val="single"/>
    </w:rPr>
  </w:style>
  <w:style w:type="paragraph" w:customStyle="1" w:styleId="smallprint">
    <w:name w:val="small print"/>
    <w:basedOn w:val="Normal"/>
    <w:link w:val="smallprintChar"/>
    <w:qFormat/>
    <w:rsid w:val="00F447AA"/>
    <w:pPr>
      <w:spacing w:after="0" w:line="360" w:lineRule="auto"/>
    </w:pPr>
    <w:rPr>
      <w:rFonts w:eastAsia="Times New Roman" w:cs="Arial"/>
      <w:iCs/>
      <w:color w:val="000000"/>
      <w:sz w:val="12"/>
      <w:szCs w:val="12"/>
      <w:lang w:eastAsia="en-GB"/>
    </w:rPr>
  </w:style>
  <w:style w:type="character" w:customStyle="1" w:styleId="smallprintChar">
    <w:name w:val="small print Char"/>
    <w:link w:val="smallprint"/>
    <w:rsid w:val="00F447AA"/>
    <w:rPr>
      <w:rFonts w:ascii="Arial" w:eastAsia="Times New Roman" w:hAnsi="Arial" w:cs="Arial"/>
      <w:iCs/>
      <w:color w:val="000000"/>
      <w:sz w:val="12"/>
      <w:szCs w:val="12"/>
    </w:rPr>
  </w:style>
  <w:style w:type="paragraph" w:customStyle="1" w:styleId="Default">
    <w:name w:val="Default"/>
    <w:rsid w:val="001D48A3"/>
    <w:pPr>
      <w:autoSpaceDE w:val="0"/>
      <w:autoSpaceDN w:val="0"/>
      <w:adjustRightInd w:val="0"/>
    </w:pPr>
    <w:rPr>
      <w:rFonts w:ascii="Arial" w:hAnsi="Arial" w:cs="Arial"/>
      <w:color w:val="000000"/>
      <w:sz w:val="24"/>
      <w:szCs w:val="24"/>
    </w:rPr>
  </w:style>
  <w:style w:type="paragraph" w:styleId="CommentText">
    <w:name w:val="annotation text"/>
    <w:basedOn w:val="Normal"/>
    <w:link w:val="CommentTextChar"/>
    <w:uiPriority w:val="99"/>
    <w:semiHidden/>
    <w:unhideWhenUsed/>
    <w:rsid w:val="00D046EA"/>
    <w:pPr>
      <w:spacing w:after="0" w:line="240" w:lineRule="auto"/>
    </w:pPr>
    <w:rPr>
      <w:sz w:val="20"/>
      <w:szCs w:val="20"/>
    </w:rPr>
  </w:style>
  <w:style w:type="character" w:customStyle="1" w:styleId="CommentTextChar">
    <w:name w:val="Comment Text Char"/>
    <w:link w:val="CommentText"/>
    <w:uiPriority w:val="99"/>
    <w:semiHidden/>
    <w:rsid w:val="00D046EA"/>
    <w:rPr>
      <w:rFonts w:ascii="Arial" w:hAnsi="Arial"/>
      <w:lang w:eastAsia="en-US"/>
    </w:rPr>
  </w:style>
  <w:style w:type="character" w:styleId="CommentReference">
    <w:name w:val="annotation reference"/>
    <w:uiPriority w:val="99"/>
    <w:semiHidden/>
    <w:unhideWhenUsed/>
    <w:rsid w:val="00D046EA"/>
    <w:rPr>
      <w:sz w:val="16"/>
      <w:szCs w:val="16"/>
    </w:rPr>
  </w:style>
  <w:style w:type="character" w:styleId="FollowedHyperlink">
    <w:name w:val="FollowedHyperlink"/>
    <w:uiPriority w:val="99"/>
    <w:semiHidden/>
    <w:unhideWhenUsed/>
    <w:rsid w:val="00662B20"/>
    <w:rPr>
      <w:color w:val="800080"/>
      <w:u w:val="single"/>
    </w:rPr>
  </w:style>
  <w:style w:type="paragraph" w:styleId="CommentSubject">
    <w:name w:val="annotation subject"/>
    <w:basedOn w:val="CommentText"/>
    <w:next w:val="CommentText"/>
    <w:link w:val="CommentSubjectChar"/>
    <w:uiPriority w:val="99"/>
    <w:semiHidden/>
    <w:unhideWhenUsed/>
    <w:rsid w:val="00662B20"/>
    <w:pPr>
      <w:spacing w:after="240" w:line="276" w:lineRule="auto"/>
    </w:pPr>
    <w:rPr>
      <w:b/>
      <w:bCs/>
    </w:rPr>
  </w:style>
  <w:style w:type="character" w:customStyle="1" w:styleId="CommentSubjectChar">
    <w:name w:val="Comment Subject Char"/>
    <w:link w:val="CommentSubject"/>
    <w:uiPriority w:val="99"/>
    <w:semiHidden/>
    <w:rsid w:val="00662B20"/>
    <w:rPr>
      <w:rFonts w:ascii="Arial" w:hAnsi="Arial"/>
      <w:b/>
      <w:bCs/>
      <w:lang w:eastAsia="en-US"/>
    </w:rPr>
  </w:style>
  <w:style w:type="character" w:styleId="PlaceholderText">
    <w:name w:val="Placeholder Text"/>
    <w:basedOn w:val="DefaultParagraphFont"/>
    <w:uiPriority w:val="99"/>
    <w:semiHidden/>
    <w:rsid w:val="00E174D7"/>
    <w:rPr>
      <w:color w:val="808080"/>
    </w:rPr>
  </w:style>
  <w:style w:type="table" w:customStyle="1" w:styleId="TableGrid1">
    <w:name w:val="Table Grid1"/>
    <w:basedOn w:val="TableNormal"/>
    <w:next w:val="TableGrid"/>
    <w:uiPriority w:val="59"/>
    <w:rsid w:val="00A71C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A71C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5312AD"/>
    <w:pPr>
      <w:spacing w:after="240"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E81783"/>
    <w:pPr>
      <w:keepNext/>
      <w:keepLines/>
      <w:spacing w:before="480" w:after="0"/>
      <w:outlineLvl w:val="0"/>
    </w:pPr>
    <w:rPr>
      <w:rFonts w:eastAsia="Times New Roman"/>
      <w:b/>
      <w:bCs/>
      <w:color w:val="802F35"/>
      <w:sz w:val="40"/>
      <w:szCs w:val="28"/>
    </w:rPr>
  </w:style>
  <w:style w:type="paragraph" w:styleId="Heading2">
    <w:name w:val="heading 2"/>
    <w:basedOn w:val="Normal"/>
    <w:next w:val="Normal"/>
    <w:link w:val="Heading2Char"/>
    <w:uiPriority w:val="9"/>
    <w:unhideWhenUsed/>
    <w:qFormat/>
    <w:rsid w:val="00D21C92"/>
    <w:pPr>
      <w:keepNext/>
      <w:keepLines/>
      <w:spacing w:before="200" w:after="0"/>
      <w:outlineLvl w:val="1"/>
    </w:pPr>
    <w:rPr>
      <w:rFonts w:eastAsia="Times New Roman"/>
      <w:b/>
      <w:bCs/>
      <w:i/>
      <w:color w:val="000000"/>
      <w:sz w:val="40"/>
      <w:szCs w:val="26"/>
    </w:rPr>
  </w:style>
  <w:style w:type="paragraph" w:styleId="Heading3">
    <w:name w:val="heading 3"/>
    <w:basedOn w:val="Normal"/>
    <w:next w:val="Normal"/>
    <w:link w:val="Heading3Char"/>
    <w:uiPriority w:val="9"/>
    <w:unhideWhenUsed/>
    <w:qFormat/>
    <w:rsid w:val="00E81783"/>
    <w:pPr>
      <w:keepNext/>
      <w:keepLines/>
      <w:spacing w:before="200" w:after="0" w:line="360" w:lineRule="auto"/>
      <w:outlineLvl w:val="2"/>
    </w:pPr>
    <w:rPr>
      <w:rFonts w:eastAsia="Times New Roman"/>
      <w:b/>
      <w:bCs/>
      <w:color w:val="802F35"/>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43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4336"/>
  </w:style>
  <w:style w:type="paragraph" w:styleId="Footer">
    <w:name w:val="footer"/>
    <w:basedOn w:val="Normal"/>
    <w:link w:val="FooterChar"/>
    <w:uiPriority w:val="99"/>
    <w:unhideWhenUsed/>
    <w:rsid w:val="00D043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4336"/>
  </w:style>
  <w:style w:type="paragraph" w:styleId="BalloonText">
    <w:name w:val="Balloon Text"/>
    <w:basedOn w:val="Normal"/>
    <w:link w:val="BalloonTextChar"/>
    <w:uiPriority w:val="99"/>
    <w:semiHidden/>
    <w:unhideWhenUsed/>
    <w:rsid w:val="00D0433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04336"/>
    <w:rPr>
      <w:rFonts w:ascii="Tahoma" w:hAnsi="Tahoma" w:cs="Tahoma"/>
      <w:sz w:val="16"/>
      <w:szCs w:val="16"/>
    </w:rPr>
  </w:style>
  <w:style w:type="paragraph" w:customStyle="1" w:styleId="body">
    <w:name w:val="body"/>
    <w:basedOn w:val="Normal"/>
    <w:uiPriority w:val="99"/>
    <w:rsid w:val="00D04336"/>
    <w:pPr>
      <w:suppressAutoHyphens/>
      <w:autoSpaceDE w:val="0"/>
      <w:autoSpaceDN w:val="0"/>
      <w:adjustRightInd w:val="0"/>
      <w:spacing w:after="198" w:line="288" w:lineRule="auto"/>
      <w:textAlignment w:val="center"/>
    </w:pPr>
    <w:rPr>
      <w:rFonts w:ascii="Myriad Pro" w:hAnsi="Myriad Pro" w:cs="Myriad Pro"/>
      <w:color w:val="000000"/>
      <w:sz w:val="20"/>
      <w:szCs w:val="20"/>
    </w:rPr>
  </w:style>
  <w:style w:type="character" w:customStyle="1" w:styleId="hyperlinks">
    <w:name w:val="hyperlinks"/>
    <w:uiPriority w:val="99"/>
    <w:rsid w:val="00D04336"/>
  </w:style>
  <w:style w:type="character" w:customStyle="1" w:styleId="Heading1Char">
    <w:name w:val="Heading 1 Char"/>
    <w:link w:val="Heading1"/>
    <w:uiPriority w:val="9"/>
    <w:rsid w:val="00E81783"/>
    <w:rPr>
      <w:rFonts w:ascii="Arial" w:eastAsia="Times New Roman" w:hAnsi="Arial"/>
      <w:b/>
      <w:bCs/>
      <w:color w:val="802F35"/>
      <w:sz w:val="40"/>
      <w:szCs w:val="28"/>
      <w:lang w:eastAsia="en-US"/>
    </w:rPr>
  </w:style>
  <w:style w:type="character" w:customStyle="1" w:styleId="Heading2Char">
    <w:name w:val="Heading 2 Char"/>
    <w:link w:val="Heading2"/>
    <w:uiPriority w:val="9"/>
    <w:rsid w:val="00D21C92"/>
    <w:rPr>
      <w:rFonts w:ascii="Arial" w:eastAsia="Times New Roman" w:hAnsi="Arial" w:cs="Times New Roman"/>
      <w:b/>
      <w:bCs/>
      <w:i/>
      <w:color w:val="000000"/>
      <w:sz w:val="40"/>
      <w:szCs w:val="26"/>
    </w:rPr>
  </w:style>
  <w:style w:type="paragraph" w:styleId="ListParagraph">
    <w:name w:val="List Paragraph"/>
    <w:basedOn w:val="Normal"/>
    <w:uiPriority w:val="34"/>
    <w:qFormat/>
    <w:rsid w:val="00D21C92"/>
    <w:pPr>
      <w:ind w:left="720"/>
      <w:contextualSpacing/>
    </w:pPr>
  </w:style>
  <w:style w:type="paragraph" w:styleId="NoSpacing">
    <w:name w:val="No Spacing"/>
    <w:aliases w:val="Body bullets"/>
    <w:basedOn w:val="ListParagraph"/>
    <w:uiPriority w:val="1"/>
    <w:qFormat/>
    <w:rsid w:val="008324A5"/>
    <w:pPr>
      <w:numPr>
        <w:numId w:val="2"/>
      </w:numPr>
      <w:spacing w:line="360" w:lineRule="auto"/>
      <w:ind w:left="714" w:hanging="357"/>
    </w:pPr>
  </w:style>
  <w:style w:type="table" w:styleId="TableGrid">
    <w:name w:val="Table Grid"/>
    <w:basedOn w:val="TableNormal"/>
    <w:uiPriority w:val="59"/>
    <w:rsid w:val="008324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link w:val="Heading3"/>
    <w:uiPriority w:val="9"/>
    <w:rsid w:val="00E81783"/>
    <w:rPr>
      <w:rFonts w:ascii="Arial" w:eastAsia="Times New Roman" w:hAnsi="Arial"/>
      <w:b/>
      <w:bCs/>
      <w:color w:val="802F35"/>
      <w:sz w:val="28"/>
      <w:szCs w:val="22"/>
      <w:lang w:eastAsia="en-US"/>
    </w:rPr>
  </w:style>
  <w:style w:type="character" w:styleId="Hyperlink">
    <w:name w:val="Hyperlink"/>
    <w:unhideWhenUsed/>
    <w:rsid w:val="008E6607"/>
    <w:rPr>
      <w:color w:val="0000FF"/>
      <w:u w:val="single"/>
    </w:rPr>
  </w:style>
  <w:style w:type="paragraph" w:customStyle="1" w:styleId="smallprint">
    <w:name w:val="small print"/>
    <w:basedOn w:val="Normal"/>
    <w:link w:val="smallprintChar"/>
    <w:qFormat/>
    <w:rsid w:val="00F447AA"/>
    <w:pPr>
      <w:spacing w:after="0" w:line="360" w:lineRule="auto"/>
    </w:pPr>
    <w:rPr>
      <w:rFonts w:eastAsia="Times New Roman" w:cs="Arial"/>
      <w:iCs/>
      <w:color w:val="000000"/>
      <w:sz w:val="12"/>
      <w:szCs w:val="12"/>
      <w:lang w:eastAsia="en-GB"/>
    </w:rPr>
  </w:style>
  <w:style w:type="character" w:customStyle="1" w:styleId="smallprintChar">
    <w:name w:val="small print Char"/>
    <w:link w:val="smallprint"/>
    <w:rsid w:val="00F447AA"/>
    <w:rPr>
      <w:rFonts w:ascii="Arial" w:eastAsia="Times New Roman" w:hAnsi="Arial" w:cs="Arial"/>
      <w:iCs/>
      <w:color w:val="000000"/>
      <w:sz w:val="12"/>
      <w:szCs w:val="12"/>
    </w:rPr>
  </w:style>
  <w:style w:type="paragraph" w:customStyle="1" w:styleId="Default">
    <w:name w:val="Default"/>
    <w:rsid w:val="001D48A3"/>
    <w:pPr>
      <w:autoSpaceDE w:val="0"/>
      <w:autoSpaceDN w:val="0"/>
      <w:adjustRightInd w:val="0"/>
    </w:pPr>
    <w:rPr>
      <w:rFonts w:ascii="Arial" w:hAnsi="Arial" w:cs="Arial"/>
      <w:color w:val="000000"/>
      <w:sz w:val="24"/>
      <w:szCs w:val="24"/>
    </w:rPr>
  </w:style>
  <w:style w:type="paragraph" w:styleId="CommentText">
    <w:name w:val="annotation text"/>
    <w:basedOn w:val="Normal"/>
    <w:link w:val="CommentTextChar"/>
    <w:uiPriority w:val="99"/>
    <w:semiHidden/>
    <w:unhideWhenUsed/>
    <w:rsid w:val="00D046EA"/>
    <w:pPr>
      <w:spacing w:after="0" w:line="240" w:lineRule="auto"/>
    </w:pPr>
    <w:rPr>
      <w:sz w:val="20"/>
      <w:szCs w:val="20"/>
    </w:rPr>
  </w:style>
  <w:style w:type="character" w:customStyle="1" w:styleId="CommentTextChar">
    <w:name w:val="Comment Text Char"/>
    <w:link w:val="CommentText"/>
    <w:uiPriority w:val="99"/>
    <w:semiHidden/>
    <w:rsid w:val="00D046EA"/>
    <w:rPr>
      <w:rFonts w:ascii="Arial" w:hAnsi="Arial"/>
      <w:lang w:eastAsia="en-US"/>
    </w:rPr>
  </w:style>
  <w:style w:type="character" w:styleId="CommentReference">
    <w:name w:val="annotation reference"/>
    <w:uiPriority w:val="99"/>
    <w:semiHidden/>
    <w:unhideWhenUsed/>
    <w:rsid w:val="00D046EA"/>
    <w:rPr>
      <w:sz w:val="16"/>
      <w:szCs w:val="16"/>
    </w:rPr>
  </w:style>
  <w:style w:type="character" w:styleId="FollowedHyperlink">
    <w:name w:val="FollowedHyperlink"/>
    <w:uiPriority w:val="99"/>
    <w:semiHidden/>
    <w:unhideWhenUsed/>
    <w:rsid w:val="00662B20"/>
    <w:rPr>
      <w:color w:val="800080"/>
      <w:u w:val="single"/>
    </w:rPr>
  </w:style>
  <w:style w:type="paragraph" w:styleId="CommentSubject">
    <w:name w:val="annotation subject"/>
    <w:basedOn w:val="CommentText"/>
    <w:next w:val="CommentText"/>
    <w:link w:val="CommentSubjectChar"/>
    <w:uiPriority w:val="99"/>
    <w:semiHidden/>
    <w:unhideWhenUsed/>
    <w:rsid w:val="00662B20"/>
    <w:pPr>
      <w:spacing w:after="240" w:line="276" w:lineRule="auto"/>
    </w:pPr>
    <w:rPr>
      <w:b/>
      <w:bCs/>
    </w:rPr>
  </w:style>
  <w:style w:type="character" w:customStyle="1" w:styleId="CommentSubjectChar">
    <w:name w:val="Comment Subject Char"/>
    <w:link w:val="CommentSubject"/>
    <w:uiPriority w:val="99"/>
    <w:semiHidden/>
    <w:rsid w:val="00662B20"/>
    <w:rPr>
      <w:rFonts w:ascii="Arial" w:hAnsi="Arial"/>
      <w:b/>
      <w:bCs/>
      <w:lang w:eastAsia="en-US"/>
    </w:rPr>
  </w:style>
  <w:style w:type="character" w:styleId="PlaceholderText">
    <w:name w:val="Placeholder Text"/>
    <w:basedOn w:val="DefaultParagraphFont"/>
    <w:uiPriority w:val="99"/>
    <w:semiHidden/>
    <w:rsid w:val="00E174D7"/>
    <w:rPr>
      <w:color w:val="808080"/>
    </w:rPr>
  </w:style>
  <w:style w:type="table" w:customStyle="1" w:styleId="TableGrid1">
    <w:name w:val="Table Grid1"/>
    <w:basedOn w:val="TableNormal"/>
    <w:next w:val="TableGrid"/>
    <w:uiPriority w:val="59"/>
    <w:rsid w:val="00A71C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A71C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ocr.org.uk/qualifications/as-a-level-gce-biology-b-advancing-biology-h022-h422-from-2015/" TargetMode="External"/><Relationship Id="rId18" Type="http://schemas.openxmlformats.org/officeDocument/2006/relationships/hyperlink" Target="mailto:resources.feedback@ocr.org.uk?subject=I%20disliked%20the%20A%20Level%20Biology%20Maths%20resource%20M0.2%20Answers" TargetMode="External"/><Relationship Id="rId26" Type="http://schemas.openxmlformats.org/officeDocument/2006/relationships/customXml" Target="../customXml/item1.xml"/><Relationship Id="rId3" Type="http://schemas.microsoft.com/office/2007/relationships/stylesWithEffects" Target="stylesWithEffects.xml"/><Relationship Id="rId21" Type="http://schemas.openxmlformats.org/officeDocument/2006/relationships/hyperlink" Target="mailto:resources.feedback@ocr.org.uk" TargetMode="External"/><Relationship Id="rId7" Type="http://schemas.openxmlformats.org/officeDocument/2006/relationships/endnotes" Target="endnotes.xml"/><Relationship Id="rId12" Type="http://schemas.openxmlformats.org/officeDocument/2006/relationships/hyperlink" Target="http://www.ocr.org.uk/qualifications/as-a-level-gce-biology-a-h020-h420-from-2015/" TargetMode="External"/><Relationship Id="rId17" Type="http://schemas.openxmlformats.org/officeDocument/2006/relationships/hyperlink" Target="mailto:resources.feedback@ocr.org.uk?subject=I%20liked%20the%20A%20Level%20Biology%20Maths%20resource%20M0.2%20Answers"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ocr.org.uk/expression-of-interest" TargetMode="External"/><Relationship Id="rId20" Type="http://schemas.openxmlformats.org/officeDocument/2006/relationships/hyperlink" Target="mailto:resources.feedback@ocr.org.uk"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ocr.org.uk/qualifications/as-a-level-gce-biology-b-advancing-biology-h022-h422-from-2015/"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resources.feedback@ocr.org.uk?subject=I%20disliked%20the%20A%20Level%20Biology%20Maths%20resource%20M0.2%20Answers" TargetMode="External"/><Relationship Id="rId23" Type="http://schemas.openxmlformats.org/officeDocument/2006/relationships/footer" Target="footer2.xml"/><Relationship Id="rId10" Type="http://schemas.openxmlformats.org/officeDocument/2006/relationships/hyperlink" Target="http://www.ocr.org.uk/qualifications/as-a-level-gce-biology-a-h020-h420-from-2015/" TargetMode="External"/><Relationship Id="rId19" Type="http://schemas.openxmlformats.org/officeDocument/2006/relationships/hyperlink" Target="http://www.ocr.org.uk/expression-of-interest"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resources.feedback@ocr.org.uk?subject=I%20liked%20the%20A%20Level%20Biology%20Maths%20resource%20M0.2%20Answers" TargetMode="External"/><Relationship Id="rId22" Type="http://schemas.openxmlformats.org/officeDocument/2006/relationships/header" Target="header2.xml"/><Relationship Id="rId27"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92AFE31B250B9468A58C83CA74BCADD" ma:contentTypeVersion="8" ma:contentTypeDescription="Create a new document." ma:contentTypeScope="" ma:versionID="6d558deb230bdf43562fce40bf9d420a">
  <xsd:schema xmlns:xsd="http://www.w3.org/2001/XMLSchema" xmlns:xs="http://www.w3.org/2001/XMLSchema" xmlns:p="http://schemas.microsoft.com/office/2006/metadata/properties" xmlns:ns2="5e03bce0-7524-4853-bc3e-4de1abf149ba" xmlns:ns3="742941ed-8b28-480a-8509-e55af6a4109e" xmlns:ns4="790432e4-cbd4-4548-b3b8-f9526c68a7ce" xmlns:ns5="7424b78e-8606-4fd1-9a19-b6b90bbc0a1b" targetNamespace="http://schemas.microsoft.com/office/2006/metadata/properties" ma:root="true" ma:fieldsID="848044cbfbafe20c014ef691717f9136" ns2:_="" ns3:_="" ns4:_="" ns5:_="">
    <xsd:import namespace="5e03bce0-7524-4853-bc3e-4de1abf149ba"/>
    <xsd:import namespace="742941ed-8b28-480a-8509-e55af6a4109e"/>
    <xsd:import namespace="790432e4-cbd4-4548-b3b8-f9526c68a7ce"/>
    <xsd:import namespace="7424b78e-8606-4fd1-9a19-b6b90bbc0a1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4:Contenttype0" minOccurs="0"/>
                <xsd:element ref="ns5:TaxCatchAll" minOccurs="0"/>
                <xsd:element ref="ns4: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03bce0-7524-4853-bc3e-4de1abf149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42941ed-8b28-480a-8509-e55af6a410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90432e4-cbd4-4548-b3b8-f9526c68a7ce" elementFormDefault="qualified">
    <xsd:import namespace="http://schemas.microsoft.com/office/2006/documentManagement/types"/>
    <xsd:import namespace="http://schemas.microsoft.com/office/infopath/2007/PartnerControls"/>
    <xsd:element name="Contenttype0" ma:index="21" nillable="true" ma:displayName="Content type" ma:description="Whether candidate work or commentary about the work" ma:format="Dropdown" ma:internalName="Contenttype0">
      <xsd:simpleType>
        <xsd:restriction base="dms:Choice">
          <xsd:enumeration value="Candidate work"/>
          <xsd:enumeration value="Commentary"/>
          <xsd:enumeration value="Template"/>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a7882c5b-1fc0-4c64-8edd-3b527906c47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424b78e-8606-4fd1-9a19-b6b90bbc0a1b"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7c6d3588-ca8e-4fab-be28-3d5807c4977d}" ma:internalName="TaxCatchAll" ma:showField="CatchAllData" ma:web="eaaa66ee-310d-49c5-889a-6d37b948dd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545A5A8-2C9A-405C-9F04-15704A864934}"/>
</file>

<file path=customXml/itemProps2.xml><?xml version="1.0" encoding="utf-8"?>
<ds:datastoreItem xmlns:ds="http://schemas.openxmlformats.org/officeDocument/2006/customXml" ds:itemID="{E46C5DA3-743E-412A-BE2C-69B780C0E849}"/>
</file>

<file path=docProps/app.xml><?xml version="1.0" encoding="utf-8"?>
<Properties xmlns="http://schemas.openxmlformats.org/officeDocument/2006/extended-properties" xmlns:vt="http://schemas.openxmlformats.org/officeDocument/2006/docPropsVTypes">
  <Template>Normal</Template>
  <TotalTime>1</TotalTime>
  <Pages>2</Pages>
  <Words>88</Words>
  <Characters>503</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Maths in Biology M0.2 Quiz answers</vt:lpstr>
    </vt:vector>
  </TitlesOfParts>
  <Company>Cambridge Assessment</Company>
  <LinksUpToDate>false</LinksUpToDate>
  <CharactersWithSpaces>590</CharactersWithSpaces>
  <SharedDoc>false</SharedDoc>
  <HLinks>
    <vt:vector size="42" baseType="variant">
      <vt:variant>
        <vt:i4>2949134</vt:i4>
      </vt:variant>
      <vt:variant>
        <vt:i4>0</vt:i4>
      </vt:variant>
      <vt:variant>
        <vt:i4>0</vt:i4>
      </vt:variant>
      <vt:variant>
        <vt:i4>5</vt:i4>
      </vt:variant>
      <vt:variant>
        <vt:lpwstr/>
      </vt:variant>
      <vt:variant>
        <vt:lpwstr>_Biochemistry_multiple_choice</vt:lpwstr>
      </vt:variant>
      <vt:variant>
        <vt:i4>4063250</vt:i4>
      </vt:variant>
      <vt:variant>
        <vt:i4>15</vt:i4>
      </vt:variant>
      <vt:variant>
        <vt:i4>0</vt:i4>
      </vt:variant>
      <vt:variant>
        <vt:i4>5</vt:i4>
      </vt:variant>
      <vt:variant>
        <vt:lpwstr>mailto:resources.feedback@ocr.org.uk</vt:lpwstr>
      </vt:variant>
      <vt:variant>
        <vt:lpwstr/>
      </vt:variant>
      <vt:variant>
        <vt:i4>4325393</vt:i4>
      </vt:variant>
      <vt:variant>
        <vt:i4>12</vt:i4>
      </vt:variant>
      <vt:variant>
        <vt:i4>0</vt:i4>
      </vt:variant>
      <vt:variant>
        <vt:i4>5</vt:i4>
      </vt:variant>
      <vt:variant>
        <vt:lpwstr>http://www.ocr.org.uk/expression-of-interest</vt:lpwstr>
      </vt:variant>
      <vt:variant>
        <vt:lpwstr/>
      </vt:variant>
      <vt:variant>
        <vt:i4>786467</vt:i4>
      </vt:variant>
      <vt:variant>
        <vt:i4>9</vt:i4>
      </vt:variant>
      <vt:variant>
        <vt:i4>0</vt:i4>
      </vt:variant>
      <vt:variant>
        <vt:i4>5</vt:i4>
      </vt:variant>
      <vt:variant>
        <vt:lpwstr>mailto:resources.feedback@ocr.org.uk?subject=I%20disliked%20the%20Biology%20A%20and%20Biology%20B%20Biochemistry%20mulitple%20choice%20practice%20test</vt:lpwstr>
      </vt:variant>
      <vt:variant>
        <vt:lpwstr/>
      </vt:variant>
      <vt:variant>
        <vt:i4>4325411</vt:i4>
      </vt:variant>
      <vt:variant>
        <vt:i4>6</vt:i4>
      </vt:variant>
      <vt:variant>
        <vt:i4>0</vt:i4>
      </vt:variant>
      <vt:variant>
        <vt:i4>5</vt:i4>
      </vt:variant>
      <vt:variant>
        <vt:lpwstr>mailto:resources.feedback@ocr.org.uk?subject=I%20liked%20the%20Biology%20A%20and%20Biology%20B%2Biochemistry%20mulitple%20choice%20practice%20test</vt:lpwstr>
      </vt:variant>
      <vt:variant>
        <vt:lpwstr/>
      </vt:variant>
      <vt:variant>
        <vt:i4>6029392</vt:i4>
      </vt:variant>
      <vt:variant>
        <vt:i4>3</vt:i4>
      </vt:variant>
      <vt:variant>
        <vt:i4>0</vt:i4>
      </vt:variant>
      <vt:variant>
        <vt:i4>5</vt:i4>
      </vt:variant>
      <vt:variant>
        <vt:lpwstr>http://www.ocr.org.uk/qualifications/as-a-level-gce-biology-b-advancing-biology-h022-h422-from-2015/</vt:lpwstr>
      </vt:variant>
      <vt:variant>
        <vt:lpwstr/>
      </vt:variant>
      <vt:variant>
        <vt:i4>3407933</vt:i4>
      </vt:variant>
      <vt:variant>
        <vt:i4>0</vt:i4>
      </vt:variant>
      <vt:variant>
        <vt:i4>0</vt:i4>
      </vt:variant>
      <vt:variant>
        <vt:i4>5</vt:i4>
      </vt:variant>
      <vt:variant>
        <vt:lpwstr>http://www.ocr.org.uk/qualifications/as-a-level-gce-biology-a-h020-h420-from-2015/</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Maths in Biology M0.2 Quiz answers</dc:title>
  <dc:creator>OCR</dc:creator>
  <cp:keywords>A Level, Biology, M0.2, quiz, answers, maths</cp:keywords>
  <cp:lastModifiedBy>Rachel Davis</cp:lastModifiedBy>
  <cp:revision>3</cp:revision>
  <cp:lastPrinted>2016-01-18T14:50:00Z</cp:lastPrinted>
  <dcterms:created xsi:type="dcterms:W3CDTF">2017-05-26T15:52:00Z</dcterms:created>
  <dcterms:modified xsi:type="dcterms:W3CDTF">2017-09-14T13:48:00Z</dcterms:modified>
</cp:coreProperties>
</file>